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B835" w14:textId="5E538943" w:rsidR="00F41AFA" w:rsidRPr="00F41AFA" w:rsidRDefault="00451F84" w:rsidP="000D1E57">
      <w:pPr>
        <w:jc w:val="center"/>
        <w:outlineLvl w:val="0"/>
        <w:rPr>
          <w:rFonts w:ascii="Arial Narrow" w:hAnsi="Arial Narrow" w:cstheme="minorHAnsi"/>
          <w:b/>
          <w:bCs/>
          <w:color w:val="000000"/>
          <w:kern w:val="36"/>
          <w:sz w:val="28"/>
          <w:szCs w:val="28"/>
        </w:rPr>
      </w:pPr>
      <w:r w:rsidRPr="00F41AFA">
        <w:rPr>
          <w:rFonts w:ascii="Arial Narrow" w:hAnsi="Arial Narrow" w:cstheme="minorHAnsi"/>
          <w:b/>
          <w:bCs/>
          <w:color w:val="000000"/>
          <w:kern w:val="36"/>
          <w:sz w:val="28"/>
          <w:szCs w:val="28"/>
        </w:rPr>
        <w:t>Rozeznanie cenowe</w:t>
      </w:r>
    </w:p>
    <w:p w14:paraId="4CF984C7" w14:textId="77777777" w:rsidR="00491412" w:rsidRDefault="00451F84" w:rsidP="00F41AFA">
      <w:pPr>
        <w:jc w:val="center"/>
        <w:outlineLvl w:val="0"/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</w:pPr>
      <w:r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na </w:t>
      </w:r>
      <w:r w:rsidR="0049141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korektę wypracowanych dzieł</w:t>
      </w:r>
      <w:r w:rsidR="00F41AFA">
        <w:rPr>
          <w:rFonts w:ascii="Arial Narrow" w:hAnsi="Arial Narrow" w:cstheme="minorHAnsi"/>
          <w:sz w:val="22"/>
          <w:szCs w:val="22"/>
        </w:rPr>
        <w:t xml:space="preserve"> </w:t>
      </w:r>
      <w:r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w ramach projektu </w:t>
      </w:r>
    </w:p>
    <w:p w14:paraId="6B861A08" w14:textId="6D395EDF" w:rsidR="00451F84" w:rsidRPr="00F41AFA" w:rsidRDefault="00C44F80" w:rsidP="00F41AFA">
      <w:pPr>
        <w:jc w:val="center"/>
        <w:outlineLvl w:val="0"/>
        <w:rPr>
          <w:rFonts w:ascii="Arial Narrow" w:hAnsi="Arial Narrow" w:cstheme="minorHAnsi"/>
          <w:sz w:val="22"/>
          <w:szCs w:val="22"/>
        </w:rPr>
      </w:pPr>
      <w:r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POWR.02.15.00-00-204</w:t>
      </w:r>
      <w:r w:rsidR="002A4E6C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4</w:t>
      </w:r>
      <w:r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/20 </w:t>
      </w:r>
      <w:r w:rsidR="00451F84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„</w:t>
      </w:r>
      <w:r w:rsidR="00123164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Staże uczniowskie w branży </w:t>
      </w:r>
      <w:r w:rsidR="002A4E6C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audiowizualnej</w:t>
      </w:r>
      <w:r w:rsidR="00123164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”</w:t>
      </w:r>
    </w:p>
    <w:p w14:paraId="12A18F02" w14:textId="110FC478" w:rsidR="00451F84" w:rsidRPr="00F41AFA" w:rsidRDefault="00451F84" w:rsidP="00314847">
      <w:pPr>
        <w:spacing w:before="100" w:beforeAutospacing="1" w:after="100" w:afterAutospacing="1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41AFA">
        <w:rPr>
          <w:rFonts w:ascii="Arial Narrow" w:hAnsi="Arial Narrow" w:cstheme="minorHAnsi"/>
          <w:color w:val="000000"/>
          <w:sz w:val="22"/>
          <w:szCs w:val="22"/>
        </w:rPr>
        <w:t xml:space="preserve">Niniejsze rozeznanie cenowe nie jest ogłoszeniem w rozumieniu ustawy z dnia 29.01.2004 r. – Prawo Zamówień Publicznych (Dz. U. z 2010 r. Nr 113, poz. 759 z </w:t>
      </w:r>
      <w:proofErr w:type="spellStart"/>
      <w:r w:rsidRPr="00F41AFA">
        <w:rPr>
          <w:rFonts w:ascii="Arial Narrow" w:hAnsi="Arial Narrow" w:cstheme="minorHAnsi"/>
          <w:color w:val="000000"/>
          <w:sz w:val="22"/>
          <w:szCs w:val="22"/>
        </w:rPr>
        <w:t>późn</w:t>
      </w:r>
      <w:proofErr w:type="spellEnd"/>
      <w:r w:rsidRPr="00F41AFA">
        <w:rPr>
          <w:rFonts w:ascii="Arial Narrow" w:hAnsi="Arial Narrow" w:cstheme="minorHAnsi"/>
          <w:color w:val="000000"/>
          <w:sz w:val="22"/>
          <w:szCs w:val="22"/>
        </w:rPr>
        <w:t>. zm.) i </w:t>
      </w:r>
      <w:r w:rsidRPr="00F41AFA">
        <w:rPr>
          <w:rFonts w:ascii="Arial Narrow" w:hAnsi="Arial Narrow" w:cstheme="minorHAnsi"/>
          <w:color w:val="000000"/>
          <w:sz w:val="22"/>
          <w:szCs w:val="22"/>
          <w:u w:val="single"/>
        </w:rPr>
        <w:t>nie stanowi oferty</w:t>
      </w:r>
      <w:r w:rsidRPr="00F41AFA">
        <w:rPr>
          <w:rFonts w:ascii="Arial Narrow" w:hAnsi="Arial Narrow" w:cstheme="minorHAnsi"/>
          <w:color w:val="000000"/>
          <w:sz w:val="22"/>
          <w:szCs w:val="22"/>
        </w:rPr>
        <w:t> w rozumieniu</w:t>
      </w:r>
      <w:r w:rsidR="007744E5" w:rsidRPr="00F41AFA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Pr="00F41AFA">
        <w:rPr>
          <w:rFonts w:ascii="Arial Narrow" w:hAnsi="Arial Narrow" w:cstheme="minorHAnsi"/>
          <w:color w:val="000000"/>
          <w:sz w:val="22"/>
          <w:szCs w:val="22"/>
        </w:rPr>
        <w:t>art. 66 KC.</w:t>
      </w:r>
    </w:p>
    <w:p w14:paraId="5C245D97" w14:textId="6F606213" w:rsidR="00203B88" w:rsidRPr="00F41AFA" w:rsidRDefault="00451F84" w:rsidP="00F41AFA">
      <w:pPr>
        <w:spacing w:before="100" w:beforeAutospacing="1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41AFA">
        <w:rPr>
          <w:rFonts w:ascii="Arial Narrow" w:hAnsi="Arial Narrow" w:cstheme="minorHAnsi"/>
          <w:color w:val="000000"/>
          <w:sz w:val="22"/>
          <w:szCs w:val="22"/>
        </w:rPr>
        <w:t xml:space="preserve">Rozeznanie jest ogłaszane w celu zbadania ofert rynku, oszacowania wartości zamówienia </w:t>
      </w:r>
      <w:r w:rsidR="00491412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21E94974" w14:textId="77777777" w:rsidR="00123164" w:rsidRPr="00F41AFA" w:rsidRDefault="00123164" w:rsidP="007744E5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499FAE43" w14:textId="5F9F71E7" w:rsidR="00943A2D" w:rsidRDefault="00451F84" w:rsidP="00123164">
      <w:pPr>
        <w:rPr>
          <w:rFonts w:ascii="Arial Narrow" w:hAnsi="Arial Narrow" w:cstheme="minorHAnsi"/>
          <w:color w:val="000000"/>
          <w:sz w:val="22"/>
          <w:szCs w:val="22"/>
        </w:rPr>
      </w:pPr>
      <w:r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>Zamawiający</w:t>
      </w:r>
      <w:r w:rsidR="00943A2D" w:rsidRPr="00F41AFA">
        <w:rPr>
          <w:rFonts w:ascii="Arial Narrow" w:hAnsi="Arial Narrow" w:cstheme="minorHAnsi"/>
          <w:color w:val="000000"/>
          <w:sz w:val="22"/>
          <w:szCs w:val="22"/>
        </w:rPr>
        <w:t>:</w:t>
      </w:r>
      <w:r w:rsidR="009F7A60" w:rsidRPr="00F41AFA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203B88" w:rsidRPr="00F41AFA">
        <w:rPr>
          <w:rFonts w:ascii="Arial Narrow" w:hAnsi="Arial Narrow" w:cstheme="minorHAnsi"/>
          <w:color w:val="000000"/>
          <w:sz w:val="22"/>
          <w:szCs w:val="22"/>
        </w:rPr>
        <w:t xml:space="preserve">Centrum Rozwoju </w:t>
      </w:r>
      <w:r w:rsidR="008D54D5" w:rsidRPr="00F41AFA">
        <w:rPr>
          <w:rFonts w:ascii="Arial Narrow" w:hAnsi="Arial Narrow" w:cstheme="minorHAnsi"/>
          <w:color w:val="000000"/>
          <w:sz w:val="22"/>
          <w:szCs w:val="22"/>
        </w:rPr>
        <w:t>Kompetencji Waldemar Kula</w:t>
      </w:r>
      <w:r w:rsidR="009F7A60" w:rsidRPr="00F41AFA">
        <w:rPr>
          <w:rFonts w:ascii="Arial Narrow" w:hAnsi="Arial Narrow" w:cstheme="minorHAnsi"/>
          <w:color w:val="000000"/>
          <w:sz w:val="22"/>
          <w:szCs w:val="22"/>
        </w:rPr>
        <w:t>, u</w:t>
      </w:r>
      <w:r w:rsidR="00943A2D" w:rsidRPr="00F41AFA">
        <w:rPr>
          <w:rFonts w:ascii="Arial Narrow" w:hAnsi="Arial Narrow" w:cstheme="minorHAnsi"/>
          <w:color w:val="000000"/>
          <w:sz w:val="22"/>
          <w:szCs w:val="22"/>
        </w:rPr>
        <w:t>l. Ogrodowa 13</w:t>
      </w:r>
      <w:r w:rsidR="009F7A60" w:rsidRPr="00F41AFA">
        <w:rPr>
          <w:rFonts w:ascii="Arial Narrow" w:hAnsi="Arial Narrow" w:cstheme="minorHAnsi"/>
          <w:color w:val="000000"/>
          <w:sz w:val="22"/>
          <w:szCs w:val="22"/>
        </w:rPr>
        <w:t xml:space="preserve">, </w:t>
      </w:r>
      <w:r w:rsidR="00943A2D" w:rsidRPr="00F41AFA">
        <w:rPr>
          <w:rFonts w:ascii="Arial Narrow" w:hAnsi="Arial Narrow" w:cstheme="minorHAnsi"/>
          <w:color w:val="000000"/>
          <w:sz w:val="22"/>
          <w:szCs w:val="22"/>
        </w:rPr>
        <w:t>63-300Pleszew</w:t>
      </w:r>
    </w:p>
    <w:p w14:paraId="02E1A6A1" w14:textId="25C21DB2" w:rsidR="00491412" w:rsidRDefault="00491412" w:rsidP="00123164">
      <w:pPr>
        <w:rPr>
          <w:rFonts w:ascii="Arial Narrow" w:hAnsi="Arial Narrow" w:cstheme="minorHAnsi"/>
          <w:color w:val="000000"/>
          <w:sz w:val="22"/>
          <w:szCs w:val="22"/>
        </w:rPr>
      </w:pPr>
    </w:p>
    <w:p w14:paraId="2CC4BD65" w14:textId="494CD0A4" w:rsidR="00491412" w:rsidRDefault="00491412" w:rsidP="00491412">
      <w:pPr>
        <w:rPr>
          <w:rFonts w:ascii="Arial Narrow" w:hAnsi="Arial Narrow" w:cstheme="minorHAnsi"/>
          <w:color w:val="000000"/>
          <w:sz w:val="22"/>
          <w:szCs w:val="22"/>
        </w:rPr>
      </w:pPr>
      <w:r w:rsidRPr="00491412">
        <w:rPr>
          <w:rFonts w:ascii="Arial Narrow" w:hAnsi="Arial Narrow" w:cstheme="minorHAnsi"/>
          <w:color w:val="000000"/>
          <w:sz w:val="22"/>
          <w:szCs w:val="22"/>
        </w:rPr>
        <w:t>Zleceniobiorca zobowiązany będzie do  wykonania zlecenia polegającego  na:</w:t>
      </w:r>
    </w:p>
    <w:p w14:paraId="22ED0BE1" w14:textId="77777777" w:rsidR="00403956" w:rsidRPr="00491412" w:rsidRDefault="00403956" w:rsidP="00491412">
      <w:pPr>
        <w:rPr>
          <w:rFonts w:ascii="Arial Narrow" w:hAnsi="Arial Narrow" w:cstheme="minorHAnsi"/>
          <w:color w:val="000000"/>
          <w:sz w:val="22"/>
          <w:szCs w:val="22"/>
        </w:rPr>
      </w:pPr>
    </w:p>
    <w:p w14:paraId="12A28610" w14:textId="0655E5F7" w:rsidR="00491412" w:rsidRDefault="00491412" w:rsidP="00491412">
      <w:pPr>
        <w:jc w:val="both"/>
        <w:rPr>
          <w:rFonts w:ascii="Arial Narrow" w:hAnsi="Arial Narrow" w:cstheme="minorHAnsi"/>
          <w:b/>
          <w:bCs/>
          <w:color w:val="000000"/>
          <w:sz w:val="22"/>
          <w:szCs w:val="22"/>
        </w:rPr>
      </w:pPr>
      <w:r w:rsidRPr="00491412">
        <w:rPr>
          <w:rFonts w:ascii="Arial Narrow" w:hAnsi="Arial Narrow" w:cstheme="minorHAnsi"/>
          <w:b/>
          <w:bCs/>
          <w:color w:val="000000"/>
          <w:sz w:val="22"/>
          <w:szCs w:val="22"/>
        </w:rPr>
        <w:t>Korekta wypracowanych dzieł w ramach projektu „Staże uczniowskie w branży audiowizualnej”</w:t>
      </w:r>
      <w:r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</w:t>
      </w:r>
      <w:r w:rsidRPr="00491412">
        <w:rPr>
          <w:rFonts w:ascii="Arial Narrow" w:hAnsi="Arial Narrow" w:cstheme="minorHAnsi"/>
          <w:b/>
          <w:bCs/>
          <w:color w:val="000000"/>
          <w:sz w:val="22"/>
          <w:szCs w:val="22"/>
        </w:rPr>
        <w:t>Nr projektu POWR.02.15.00-00-20</w:t>
      </w:r>
      <w:r>
        <w:rPr>
          <w:rFonts w:ascii="Arial Narrow" w:hAnsi="Arial Narrow" w:cstheme="minorHAnsi"/>
          <w:b/>
          <w:bCs/>
          <w:color w:val="000000"/>
          <w:sz w:val="22"/>
          <w:szCs w:val="22"/>
        </w:rPr>
        <w:t>44</w:t>
      </w:r>
      <w:r w:rsidRPr="00491412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/20) z wykonana powinna być z uwzględnieniem poniższych wytycznych: </w:t>
      </w:r>
    </w:p>
    <w:p w14:paraId="2863F2EC" w14:textId="77777777" w:rsidR="00491412" w:rsidRPr="00491412" w:rsidRDefault="00491412" w:rsidP="00491412">
      <w:pPr>
        <w:jc w:val="both"/>
        <w:rPr>
          <w:rFonts w:ascii="Arial Narrow" w:hAnsi="Arial Narrow" w:cstheme="minorHAnsi"/>
          <w:b/>
          <w:bCs/>
          <w:color w:val="000000"/>
          <w:sz w:val="22"/>
          <w:szCs w:val="22"/>
        </w:rPr>
      </w:pPr>
    </w:p>
    <w:p w14:paraId="7FFDDA64" w14:textId="77777777" w:rsidR="00491412" w:rsidRPr="00491412" w:rsidRDefault="00491412" w:rsidP="00491412">
      <w:pPr>
        <w:numPr>
          <w:ilvl w:val="0"/>
          <w:numId w:val="32"/>
        </w:numPr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91412">
        <w:rPr>
          <w:rFonts w:ascii="Arial Narrow" w:hAnsi="Arial Narrow" w:cstheme="minorHAnsi"/>
          <w:color w:val="000000"/>
          <w:sz w:val="22"/>
          <w:szCs w:val="22"/>
        </w:rPr>
        <w:t xml:space="preserve">Zakres czynności wykonywanych przez zleceniobiorcę </w:t>
      </w:r>
    </w:p>
    <w:p w14:paraId="48B03294" w14:textId="77777777" w:rsidR="00491412" w:rsidRPr="00491412" w:rsidRDefault="00491412" w:rsidP="00491412">
      <w:pPr>
        <w:numPr>
          <w:ilvl w:val="1"/>
          <w:numId w:val="31"/>
        </w:numPr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91412">
        <w:rPr>
          <w:rFonts w:ascii="Arial Narrow" w:hAnsi="Arial Narrow" w:cstheme="minorHAnsi"/>
          <w:color w:val="000000"/>
          <w:sz w:val="22"/>
          <w:szCs w:val="22"/>
        </w:rPr>
        <w:t>Naniesienie w treści opracowanych w projekcie dokumentów poprawek gramatycznych, stylistycznych, leksykalnych, składniowych i logicznych ma służyć przygotowaniu materiału do publikacji. Jej celem jest poprawa jakości komunikatów tekstowych tak, aby były lepiej przyswajalne i bardziej atrakcyjne dla odbiorcy.</w:t>
      </w:r>
    </w:p>
    <w:p w14:paraId="2A91222C" w14:textId="174FFA97" w:rsidR="00491412" w:rsidRPr="00491412" w:rsidRDefault="00491412" w:rsidP="00491412">
      <w:pPr>
        <w:numPr>
          <w:ilvl w:val="1"/>
          <w:numId w:val="31"/>
        </w:numPr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91412">
        <w:rPr>
          <w:rFonts w:ascii="Arial Narrow" w:hAnsi="Arial Narrow" w:cstheme="minorHAnsi"/>
          <w:color w:val="000000"/>
          <w:sz w:val="22"/>
          <w:szCs w:val="22"/>
        </w:rPr>
        <w:t>Segmentacja dużych zbitek tekstowych na bardziej czytelne akapity, podmiany słów (zamiast powtórzeń tego samego wyrazu zastosowanie wyrażeń synonimicznych, które wzbogacą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                            </w:t>
      </w:r>
      <w:r w:rsidRPr="00491412">
        <w:rPr>
          <w:rFonts w:ascii="Arial Narrow" w:hAnsi="Arial Narrow" w:cstheme="minorHAnsi"/>
          <w:color w:val="000000"/>
          <w:sz w:val="22"/>
          <w:szCs w:val="22"/>
        </w:rPr>
        <w:t xml:space="preserve"> i zdynamizują przekaz).    </w:t>
      </w:r>
    </w:p>
    <w:p w14:paraId="1CD8B3A0" w14:textId="77777777" w:rsidR="00491412" w:rsidRPr="00491412" w:rsidRDefault="00491412" w:rsidP="00491412">
      <w:pPr>
        <w:numPr>
          <w:ilvl w:val="0"/>
          <w:numId w:val="32"/>
        </w:numPr>
        <w:rPr>
          <w:rFonts w:ascii="Arial Narrow" w:hAnsi="Arial Narrow" w:cstheme="minorHAnsi"/>
          <w:color w:val="000000"/>
          <w:sz w:val="22"/>
          <w:szCs w:val="22"/>
        </w:rPr>
      </w:pPr>
      <w:r w:rsidRPr="00491412">
        <w:rPr>
          <w:rFonts w:ascii="Arial Narrow" w:hAnsi="Arial Narrow" w:cstheme="minorHAnsi"/>
          <w:color w:val="000000"/>
          <w:sz w:val="22"/>
          <w:szCs w:val="22"/>
        </w:rPr>
        <w:t>Redakcja obejmuje:</w:t>
      </w:r>
    </w:p>
    <w:p w14:paraId="406FB919" w14:textId="2EECEEF0" w:rsidR="00491412" w:rsidRDefault="00491412" w:rsidP="00491412">
      <w:pPr>
        <w:numPr>
          <w:ilvl w:val="1"/>
          <w:numId w:val="30"/>
        </w:numPr>
        <w:rPr>
          <w:rFonts w:ascii="Arial Narrow" w:hAnsi="Arial Narrow" w:cstheme="minorHAnsi"/>
          <w:color w:val="000000"/>
          <w:sz w:val="22"/>
          <w:szCs w:val="22"/>
        </w:rPr>
      </w:pPr>
      <w:r w:rsidRPr="00491412">
        <w:rPr>
          <w:rFonts w:ascii="Arial Narrow" w:hAnsi="Arial Narrow" w:cstheme="minorHAnsi"/>
          <w:color w:val="000000"/>
          <w:sz w:val="22"/>
          <w:szCs w:val="22"/>
        </w:rPr>
        <w:t>Trzy opracowania  modeli programów realizacji praktycznej nauki zawodu</w:t>
      </w:r>
      <w:r w:rsidR="008B2BD5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</w:p>
    <w:p w14:paraId="19EC4F8D" w14:textId="76D452EC" w:rsidR="001C2AFA" w:rsidRDefault="001C2AFA" w:rsidP="001C2AFA">
      <w:pPr>
        <w:pStyle w:val="Akapitzlist"/>
        <w:numPr>
          <w:ilvl w:val="0"/>
          <w:numId w:val="33"/>
        </w:numPr>
        <w:rPr>
          <w:rFonts w:ascii="Arial Narrow" w:hAnsi="Arial Narrow" w:cstheme="minorHAnsi"/>
          <w:color w:val="000000"/>
        </w:rPr>
      </w:pPr>
      <w:bookmarkStart w:id="0" w:name="_Hlk124765913"/>
      <w:r>
        <w:rPr>
          <w:rFonts w:ascii="Arial Narrow" w:hAnsi="Arial Narrow" w:cstheme="minorHAnsi"/>
          <w:color w:val="000000"/>
        </w:rPr>
        <w:t xml:space="preserve">Dla zawodu technik fotografii i multimediów: </w:t>
      </w:r>
      <w:r w:rsidR="008B2BD5">
        <w:rPr>
          <w:rFonts w:ascii="Arial Narrow" w:hAnsi="Arial Narrow" w:cstheme="minorHAnsi"/>
          <w:color w:val="000000"/>
        </w:rPr>
        <w:t>99stron</w:t>
      </w:r>
    </w:p>
    <w:p w14:paraId="4A7E1F18" w14:textId="657B1208" w:rsidR="008B2BD5" w:rsidRDefault="008B2BD5" w:rsidP="001C2AFA">
      <w:pPr>
        <w:pStyle w:val="Akapitzlist"/>
        <w:numPr>
          <w:ilvl w:val="0"/>
          <w:numId w:val="33"/>
        </w:numPr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Dla zawodu technik realizacji nagrań: 86 stron</w:t>
      </w:r>
    </w:p>
    <w:p w14:paraId="3D6FA8F5" w14:textId="680BCFBF" w:rsidR="008B2BD5" w:rsidRPr="001C2AFA" w:rsidRDefault="008B2BD5" w:rsidP="008B2BD5">
      <w:pPr>
        <w:pStyle w:val="Akapitzlist"/>
        <w:numPr>
          <w:ilvl w:val="0"/>
          <w:numId w:val="33"/>
        </w:numPr>
        <w:spacing w:after="0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Dla zawodu technik realizacji nagłośnień: 71 stron</w:t>
      </w:r>
    </w:p>
    <w:bookmarkEnd w:id="0"/>
    <w:p w14:paraId="191CC1DC" w14:textId="79B6F596" w:rsidR="00491412" w:rsidRDefault="00491412" w:rsidP="008B2BD5">
      <w:pPr>
        <w:numPr>
          <w:ilvl w:val="1"/>
          <w:numId w:val="30"/>
        </w:numPr>
        <w:rPr>
          <w:rFonts w:ascii="Arial Narrow" w:hAnsi="Arial Narrow" w:cstheme="minorHAnsi"/>
          <w:color w:val="000000"/>
          <w:sz w:val="22"/>
          <w:szCs w:val="22"/>
        </w:rPr>
      </w:pPr>
      <w:r w:rsidRPr="00491412">
        <w:rPr>
          <w:rFonts w:ascii="Arial Narrow" w:hAnsi="Arial Narrow" w:cstheme="minorHAnsi"/>
          <w:color w:val="000000"/>
          <w:sz w:val="22"/>
          <w:szCs w:val="22"/>
        </w:rPr>
        <w:t xml:space="preserve">Trzy opracowania zasad zapewniania jakości i narzędzi ich weryfikacji </w:t>
      </w:r>
    </w:p>
    <w:p w14:paraId="37E76728" w14:textId="4B539931" w:rsidR="008B2BD5" w:rsidRDefault="008B2BD5" w:rsidP="008B2BD5">
      <w:pPr>
        <w:pStyle w:val="Akapitzlist"/>
        <w:numPr>
          <w:ilvl w:val="0"/>
          <w:numId w:val="33"/>
        </w:numPr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Dla zawodu technik fotografii i multimediów: 65 stron</w:t>
      </w:r>
    </w:p>
    <w:p w14:paraId="436D2EFD" w14:textId="355CF4B5" w:rsidR="008B2BD5" w:rsidRDefault="008B2BD5" w:rsidP="008B2BD5">
      <w:pPr>
        <w:pStyle w:val="Akapitzlist"/>
        <w:numPr>
          <w:ilvl w:val="0"/>
          <w:numId w:val="33"/>
        </w:numPr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Dla zawodu technik realizacji nagrań: 69 stron</w:t>
      </w:r>
    </w:p>
    <w:p w14:paraId="7AF87AB8" w14:textId="1FACD75F" w:rsidR="008B2BD5" w:rsidRPr="008B2BD5" w:rsidRDefault="008B2BD5" w:rsidP="008B2BD5">
      <w:pPr>
        <w:pStyle w:val="Akapitzlist"/>
        <w:numPr>
          <w:ilvl w:val="0"/>
          <w:numId w:val="33"/>
        </w:numPr>
        <w:spacing w:after="0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Dla zawodu technik realizacji nagłośnień: 68 stron</w:t>
      </w:r>
    </w:p>
    <w:p w14:paraId="3644DEC6" w14:textId="10C140D4" w:rsidR="00491412" w:rsidRPr="00491412" w:rsidRDefault="00491412" w:rsidP="00491412">
      <w:pPr>
        <w:numPr>
          <w:ilvl w:val="1"/>
          <w:numId w:val="30"/>
        </w:numPr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Jeden</w:t>
      </w:r>
      <w:r w:rsidRPr="00491412">
        <w:rPr>
          <w:rFonts w:ascii="Arial Narrow" w:hAnsi="Arial Narrow" w:cstheme="minorHAnsi"/>
          <w:color w:val="000000"/>
          <w:sz w:val="22"/>
          <w:szCs w:val="22"/>
        </w:rPr>
        <w:t xml:space="preserve"> raport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 zbiorczy</w:t>
      </w:r>
      <w:r w:rsidRPr="00491412">
        <w:rPr>
          <w:rFonts w:ascii="Arial Narrow" w:hAnsi="Arial Narrow" w:cstheme="minorHAnsi"/>
          <w:color w:val="000000"/>
          <w:sz w:val="22"/>
          <w:szCs w:val="22"/>
        </w:rPr>
        <w:t xml:space="preserve"> z pilotażu programu praktycznej nauki zawodu</w:t>
      </w:r>
      <w:r w:rsidR="008B2BD5">
        <w:rPr>
          <w:rFonts w:ascii="Arial Narrow" w:hAnsi="Arial Narrow" w:cstheme="minorHAnsi"/>
          <w:color w:val="000000"/>
          <w:sz w:val="22"/>
          <w:szCs w:val="22"/>
        </w:rPr>
        <w:t>: 45stron</w:t>
      </w:r>
    </w:p>
    <w:p w14:paraId="600AEDF6" w14:textId="3FE12F88" w:rsidR="00491412" w:rsidRPr="00491412" w:rsidRDefault="00491412" w:rsidP="002000C3">
      <w:pPr>
        <w:numPr>
          <w:ilvl w:val="0"/>
          <w:numId w:val="32"/>
        </w:numPr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491412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Szacuje się przekazanie łącznie do redakcji około </w:t>
      </w:r>
      <w:r w:rsidR="008B2BD5" w:rsidRPr="00633D8C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503 </w:t>
      </w:r>
      <w:r w:rsidRPr="00491412">
        <w:rPr>
          <w:rFonts w:ascii="Arial Narrow" w:hAnsi="Arial Narrow" w:cstheme="minorHAnsi"/>
          <w:b/>
          <w:bCs/>
          <w:color w:val="000000"/>
          <w:sz w:val="22"/>
          <w:szCs w:val="22"/>
        </w:rPr>
        <w:t>stron,</w:t>
      </w:r>
      <w:r w:rsidRPr="00491412">
        <w:rPr>
          <w:rFonts w:ascii="Arial Narrow" w:hAnsi="Arial Narrow" w:cstheme="minorHAnsi"/>
          <w:color w:val="000000"/>
          <w:sz w:val="22"/>
          <w:szCs w:val="22"/>
        </w:rPr>
        <w:t xml:space="preserve"> przy czym ilość stron może ulec </w:t>
      </w:r>
      <w:r w:rsidR="008B2BD5">
        <w:rPr>
          <w:rFonts w:ascii="Arial Narrow" w:hAnsi="Arial Narrow" w:cstheme="minorHAnsi"/>
          <w:color w:val="000000"/>
          <w:sz w:val="22"/>
          <w:szCs w:val="22"/>
        </w:rPr>
        <w:t>zwiększeniu/</w:t>
      </w:r>
      <w:r w:rsidR="002000C3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8B2BD5">
        <w:rPr>
          <w:rFonts w:ascii="Arial Narrow" w:hAnsi="Arial Narrow" w:cstheme="minorHAnsi"/>
          <w:color w:val="000000"/>
          <w:sz w:val="22"/>
          <w:szCs w:val="22"/>
        </w:rPr>
        <w:t xml:space="preserve">zmniejszeniu. </w:t>
      </w:r>
      <w:r w:rsidRPr="00491412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</w:p>
    <w:p w14:paraId="08958BBD" w14:textId="50AE23C0" w:rsidR="00491412" w:rsidRPr="002000C3" w:rsidRDefault="00491412" w:rsidP="00123164">
      <w:pPr>
        <w:numPr>
          <w:ilvl w:val="0"/>
          <w:numId w:val="32"/>
        </w:numPr>
        <w:rPr>
          <w:rFonts w:ascii="Arial Narrow" w:hAnsi="Arial Narrow" w:cstheme="minorHAnsi"/>
          <w:color w:val="000000"/>
          <w:sz w:val="22"/>
          <w:szCs w:val="22"/>
        </w:rPr>
      </w:pPr>
      <w:bookmarkStart w:id="1" w:name="_Hlk107390585"/>
      <w:r w:rsidRPr="00491412">
        <w:rPr>
          <w:rFonts w:ascii="Arial Narrow" w:hAnsi="Arial Narrow" w:cstheme="minorHAnsi"/>
          <w:color w:val="000000"/>
          <w:sz w:val="22"/>
          <w:szCs w:val="22"/>
        </w:rPr>
        <w:t xml:space="preserve">Formularz wyceny ważny jest przez 10 dni. </w:t>
      </w:r>
      <w:bookmarkEnd w:id="1"/>
    </w:p>
    <w:p w14:paraId="26D45878" w14:textId="67ED5E02" w:rsidR="00D42378" w:rsidRDefault="00D42378" w:rsidP="00403956">
      <w:pPr>
        <w:jc w:val="both"/>
        <w:rPr>
          <w:rFonts w:ascii="Arial Narrow" w:eastAsiaTheme="minorHAnsi" w:hAnsi="Arial Narrow" w:cs="Verdana"/>
          <w:sz w:val="22"/>
          <w:szCs w:val="22"/>
          <w:lang w:eastAsia="en-US"/>
        </w:rPr>
      </w:pPr>
    </w:p>
    <w:p w14:paraId="183C69CA" w14:textId="126E422E" w:rsidR="00403956" w:rsidRDefault="00403956" w:rsidP="00403956">
      <w:pPr>
        <w:jc w:val="both"/>
        <w:rPr>
          <w:rFonts w:ascii="Arial Narrow" w:eastAsiaTheme="minorHAnsi" w:hAnsi="Arial Narrow" w:cs="Verdana"/>
          <w:sz w:val="22"/>
          <w:szCs w:val="22"/>
          <w:lang w:eastAsia="en-US"/>
        </w:rPr>
      </w:pPr>
      <w:r w:rsidRPr="00403956">
        <w:rPr>
          <w:rFonts w:ascii="Arial Narrow" w:eastAsiaTheme="minorHAnsi" w:hAnsi="Arial Narrow" w:cs="Verdana"/>
          <w:sz w:val="22"/>
          <w:szCs w:val="22"/>
          <w:lang w:eastAsia="en-US"/>
        </w:rPr>
        <w:t>Ponieważ wypracowane w projekcie dokumenty zostaną przekazane ministrom właściwym dla zawodów celem ich uwzględnienia w przepisach prawa,</w:t>
      </w:r>
      <w:r>
        <w:rPr>
          <w:rFonts w:ascii="Arial Narrow" w:eastAsiaTheme="minorHAnsi" w:hAnsi="Arial Narrow" w:cs="Verdana"/>
          <w:sz w:val="22"/>
          <w:szCs w:val="22"/>
          <w:lang w:eastAsia="en-US"/>
        </w:rPr>
        <w:t xml:space="preserve"> </w:t>
      </w:r>
      <w:r w:rsidRPr="00403956">
        <w:rPr>
          <w:rFonts w:ascii="Arial Narrow" w:eastAsiaTheme="minorHAnsi" w:hAnsi="Arial Narrow" w:cs="Verdana"/>
          <w:sz w:val="22"/>
          <w:szCs w:val="22"/>
          <w:lang w:eastAsia="en-US"/>
        </w:rPr>
        <w:t>jak również mogą stanowić wkład merytoryczny,</w:t>
      </w:r>
      <w:r>
        <w:rPr>
          <w:rFonts w:ascii="Arial Narrow" w:eastAsiaTheme="minorHAnsi" w:hAnsi="Arial Narrow" w:cs="Verdana"/>
          <w:sz w:val="22"/>
          <w:szCs w:val="22"/>
          <w:lang w:eastAsia="en-US"/>
        </w:rPr>
        <w:t xml:space="preserve"> </w:t>
      </w:r>
      <w:r w:rsidRPr="00403956">
        <w:rPr>
          <w:rFonts w:ascii="Arial Narrow" w:eastAsiaTheme="minorHAnsi" w:hAnsi="Arial Narrow" w:cs="Verdana"/>
          <w:sz w:val="22"/>
          <w:szCs w:val="22"/>
          <w:lang w:eastAsia="en-US"/>
        </w:rPr>
        <w:t>który uwzględniony będzie przy opracowaniu aktów prawnych, np. rozporządzeń Ministra Edukacji Narodowej, które będą obowiązywały w całym systemie oświaty, konieczna jest specjalistyczna korekta i redakcja językowa treści.</w:t>
      </w:r>
    </w:p>
    <w:p w14:paraId="380541FC" w14:textId="77777777" w:rsidR="00403956" w:rsidRPr="00F41AFA" w:rsidRDefault="00403956" w:rsidP="00D42378">
      <w:pPr>
        <w:rPr>
          <w:rFonts w:ascii="Arial Narrow" w:eastAsiaTheme="minorHAnsi" w:hAnsi="Arial Narrow" w:cs="Verdana"/>
          <w:sz w:val="22"/>
          <w:szCs w:val="22"/>
          <w:lang w:eastAsia="en-US"/>
        </w:rPr>
      </w:pPr>
    </w:p>
    <w:p w14:paraId="3B2F45D7" w14:textId="77777777" w:rsidR="002000C3" w:rsidRDefault="00F41AFA" w:rsidP="002000C3">
      <w:pPr>
        <w:spacing w:line="276" w:lineRule="auto"/>
        <w:jc w:val="both"/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</w:pPr>
      <w:r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>Wymagania</w:t>
      </w:r>
      <w:r w:rsidR="002000C3">
        <w:rPr>
          <w:rFonts w:ascii="Arial Narrow" w:hAnsi="Arial Narrow" w:cstheme="minorHAnsi"/>
          <w:color w:val="000000"/>
          <w:sz w:val="22"/>
          <w:szCs w:val="22"/>
        </w:rPr>
        <w:t>:</w:t>
      </w:r>
      <w:bookmarkStart w:id="2" w:name="_Hlk113618619"/>
      <w:r w:rsidR="002000C3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2000C3" w:rsidRPr="002000C3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>Specjalista ds.</w:t>
      </w:r>
      <w:r w:rsidR="002000C3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 </w:t>
      </w:r>
      <w:r w:rsidR="002000C3" w:rsidRPr="002000C3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redakcji posiada doświadczenie i kompetencje w zakresie m.in. segmentacji dużych zbitek tekstowych na mniejsze i bardziej czytelne akapity, podmiany słów (zamiast powtórzeń tego samego wyrazu zastosowanie wyrażeń synonimicznych, które wzbogacą i zdynamizują przekaz). </w:t>
      </w:r>
    </w:p>
    <w:p w14:paraId="2B363E7F" w14:textId="57ED651C" w:rsidR="002000C3" w:rsidRPr="002000C3" w:rsidRDefault="002000C3" w:rsidP="002000C3">
      <w:pPr>
        <w:spacing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00C3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>Mając na uwadze rangę dokum</w:t>
      </w:r>
      <w:r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entów </w:t>
      </w:r>
      <w:r w:rsidRPr="002000C3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>opracow</w:t>
      </w:r>
      <w:r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anych </w:t>
      </w:r>
      <w:r w:rsidRPr="002000C3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>w ramach proj</w:t>
      </w:r>
      <w:r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ektu </w:t>
      </w:r>
      <w:r w:rsidRPr="002000C3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>zaplanowano zlecenie usługi dot</w:t>
      </w:r>
      <w:r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yczącej </w:t>
      </w:r>
      <w:r w:rsidRPr="002000C3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>redakcji i korekty językowej podmiotowi zewnęt</w:t>
      </w:r>
      <w:r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rznemu. </w:t>
      </w:r>
    </w:p>
    <w:p w14:paraId="51E5CDE9" w14:textId="77777777" w:rsidR="002000C3" w:rsidRDefault="002000C3" w:rsidP="00403956">
      <w:pPr>
        <w:spacing w:line="276" w:lineRule="auto"/>
        <w:jc w:val="both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14:paraId="1BF1B1E3" w14:textId="7963E312" w:rsidR="001C2AFA" w:rsidRDefault="00451F84" w:rsidP="000D1E57">
      <w:pPr>
        <w:spacing w:line="276" w:lineRule="auto"/>
        <w:ind w:left="360"/>
        <w:jc w:val="both"/>
        <w:rPr>
          <w:rFonts w:ascii="Arial Narrow" w:hAnsi="Arial Narrow" w:cstheme="minorHAnsi"/>
          <w:b/>
          <w:bCs/>
          <w:sz w:val="20"/>
          <w:szCs w:val="20"/>
        </w:rPr>
      </w:pP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Wypełniony formularz (załącznik 1) należy przesłać w terminie do </w:t>
      </w:r>
      <w:r w:rsidR="009F757F">
        <w:rPr>
          <w:rFonts w:ascii="Arial Narrow" w:hAnsi="Arial Narrow" w:cstheme="minorHAnsi"/>
          <w:b/>
          <w:bCs/>
          <w:color w:val="000000"/>
          <w:sz w:val="20"/>
          <w:szCs w:val="20"/>
        </w:rPr>
        <w:t>26/01</w:t>
      </w: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/202</w:t>
      </w:r>
      <w:r w:rsidR="001A5684">
        <w:rPr>
          <w:rFonts w:ascii="Arial Narrow" w:hAnsi="Arial Narrow" w:cstheme="minorHAnsi"/>
          <w:b/>
          <w:bCs/>
          <w:color w:val="000000"/>
          <w:sz w:val="20"/>
          <w:szCs w:val="20"/>
        </w:rPr>
        <w:t>3</w:t>
      </w: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r., do godziny 23.59 w formie pisemnej</w:t>
      </w:r>
      <w:r w:rsidR="00D571A1"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 (skan)</w:t>
      </w: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, na adres poczty elektronicznej  </w:t>
      </w:r>
      <w:hyperlink r:id="rId8" w:history="1">
        <w:r w:rsidR="00FF6E41" w:rsidRPr="000D1E57">
          <w:rPr>
            <w:rStyle w:val="Hipercze"/>
            <w:rFonts w:ascii="Arial Narrow" w:hAnsi="Arial Narrow" w:cstheme="minorHAnsi"/>
            <w:b/>
            <w:bCs/>
            <w:sz w:val="20"/>
            <w:szCs w:val="20"/>
          </w:rPr>
          <w:t>d.kowalczyk@crk.edu.pl</w:t>
        </w:r>
      </w:hyperlink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  lub złożyć osobiście, w siedzibie </w:t>
      </w:r>
      <w:r w:rsidR="00265B31"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Centrum Rozwoju Kompetencji</w:t>
      </w:r>
      <w:r w:rsidR="00FA78B9"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 Waldemar Kula</w:t>
      </w: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, </w:t>
      </w:r>
      <w:r w:rsidR="00AE2F1A">
        <w:rPr>
          <w:rFonts w:ascii="Arial Narrow" w:hAnsi="Arial Narrow" w:cstheme="minorHAnsi"/>
          <w:b/>
          <w:bCs/>
          <w:sz w:val="20"/>
          <w:szCs w:val="20"/>
        </w:rPr>
        <w:t>u</w:t>
      </w:r>
      <w:r w:rsidRPr="000D1E57">
        <w:rPr>
          <w:rFonts w:ascii="Arial Narrow" w:hAnsi="Arial Narrow" w:cstheme="minorHAnsi"/>
          <w:b/>
          <w:bCs/>
          <w:sz w:val="20"/>
          <w:szCs w:val="20"/>
        </w:rPr>
        <w:t>l.</w:t>
      </w:r>
      <w:r w:rsidR="00D20183" w:rsidRPr="000D1E57">
        <w:rPr>
          <w:rFonts w:ascii="Arial Narrow" w:hAnsi="Arial Narrow" w:cstheme="minorHAnsi"/>
          <w:b/>
          <w:bCs/>
          <w:sz w:val="20"/>
          <w:szCs w:val="20"/>
        </w:rPr>
        <w:t xml:space="preserve"> Ogrodowa 13</w:t>
      </w:r>
      <w:r w:rsidRPr="000D1E57">
        <w:rPr>
          <w:rFonts w:ascii="Arial Narrow" w:hAnsi="Arial Narrow" w:cstheme="minorHAnsi"/>
          <w:b/>
          <w:bCs/>
          <w:sz w:val="20"/>
          <w:szCs w:val="20"/>
        </w:rPr>
        <w:t xml:space="preserve">, </w:t>
      </w:r>
      <w:r w:rsidR="00D20183" w:rsidRPr="000D1E57">
        <w:rPr>
          <w:rFonts w:ascii="Arial Narrow" w:hAnsi="Arial Narrow" w:cstheme="minorHAnsi"/>
          <w:b/>
          <w:bCs/>
          <w:sz w:val="20"/>
          <w:szCs w:val="20"/>
        </w:rPr>
        <w:t>63-300 Pleszew</w:t>
      </w:r>
      <w:r w:rsidR="00BA4D54" w:rsidRPr="000D1E57">
        <w:rPr>
          <w:rFonts w:ascii="Arial Narrow" w:hAnsi="Arial Narrow" w:cstheme="minorHAnsi"/>
          <w:b/>
          <w:bCs/>
          <w:sz w:val="20"/>
          <w:szCs w:val="20"/>
        </w:rPr>
        <w:t>.</w:t>
      </w:r>
    </w:p>
    <w:p w14:paraId="7F7B3B83" w14:textId="7AED8A94" w:rsidR="00451F84" w:rsidRPr="00403956" w:rsidRDefault="001C2AFA" w:rsidP="00403956">
      <w:pPr>
        <w:spacing w:after="160" w:line="259" w:lineRule="auto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br w:type="page"/>
      </w:r>
    </w:p>
    <w:bookmarkEnd w:id="2"/>
    <w:p w14:paraId="22422503" w14:textId="77777777" w:rsidR="00451F84" w:rsidRPr="002101E8" w:rsidRDefault="00451F84" w:rsidP="00451F84">
      <w:pPr>
        <w:ind w:left="7788"/>
        <w:jc w:val="both"/>
        <w:rPr>
          <w:rFonts w:asciiTheme="minorHAnsi" w:hAnsiTheme="minorHAnsi" w:cstheme="minorHAnsi"/>
          <w:sz w:val="20"/>
          <w:szCs w:val="20"/>
        </w:rPr>
      </w:pPr>
      <w:r w:rsidRPr="002101E8">
        <w:rPr>
          <w:rFonts w:asciiTheme="minorHAnsi" w:hAnsiTheme="minorHAnsi" w:cstheme="minorHAnsi"/>
          <w:b/>
          <w:sz w:val="20"/>
          <w:szCs w:val="20"/>
        </w:rPr>
        <w:lastRenderedPageBreak/>
        <w:t>Załącznik nr 1</w:t>
      </w:r>
    </w:p>
    <w:p w14:paraId="5E92ABDF" w14:textId="77777777" w:rsidR="00451F84" w:rsidRPr="00B10849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0849">
        <w:rPr>
          <w:rFonts w:asciiTheme="minorHAnsi" w:hAnsiTheme="minorHAnsi" w:cstheme="minorHAnsi"/>
          <w:b/>
          <w:sz w:val="32"/>
          <w:szCs w:val="32"/>
        </w:rPr>
        <w:t>FORMULARZ WYCENY</w:t>
      </w:r>
    </w:p>
    <w:p w14:paraId="0E592A10" w14:textId="382C9375" w:rsidR="001A5684" w:rsidRDefault="001A5684" w:rsidP="001A5684">
      <w:pPr>
        <w:jc w:val="center"/>
        <w:outlineLvl w:val="0"/>
        <w:rPr>
          <w:rFonts w:ascii="Arial Narrow" w:hAnsi="Arial Narrow" w:cstheme="minorHAnsi"/>
          <w:b/>
          <w:sz w:val="22"/>
          <w:szCs w:val="22"/>
        </w:rPr>
      </w:pPr>
      <w:r w:rsidRPr="001A5684">
        <w:rPr>
          <w:rFonts w:ascii="Arial Narrow" w:hAnsi="Arial Narrow" w:cstheme="minorHAnsi"/>
          <w:b/>
          <w:sz w:val="22"/>
          <w:szCs w:val="22"/>
        </w:rPr>
        <w:t xml:space="preserve">Wycena kwoty brutto korekty wypracowanych dzieł w ramach projektu „Staże uczniowskie w branży </w:t>
      </w:r>
      <w:r>
        <w:rPr>
          <w:rFonts w:ascii="Arial Narrow" w:hAnsi="Arial Narrow" w:cstheme="minorHAnsi"/>
          <w:b/>
          <w:sz w:val="22"/>
          <w:szCs w:val="22"/>
        </w:rPr>
        <w:t>audiowizualnej</w:t>
      </w:r>
      <w:r w:rsidRPr="001A5684">
        <w:rPr>
          <w:rFonts w:ascii="Arial Narrow" w:hAnsi="Arial Narrow" w:cstheme="minorHAnsi"/>
          <w:b/>
          <w:sz w:val="22"/>
          <w:szCs w:val="22"/>
        </w:rPr>
        <w:t>” POWR.02.15.00-00-204</w:t>
      </w:r>
      <w:r>
        <w:rPr>
          <w:rFonts w:ascii="Arial Narrow" w:hAnsi="Arial Narrow" w:cstheme="minorHAnsi"/>
          <w:b/>
          <w:sz w:val="22"/>
          <w:szCs w:val="22"/>
        </w:rPr>
        <w:t>4</w:t>
      </w:r>
      <w:r w:rsidRPr="001A5684">
        <w:rPr>
          <w:rFonts w:ascii="Arial Narrow" w:hAnsi="Arial Narrow" w:cstheme="minorHAnsi"/>
          <w:b/>
          <w:sz w:val="22"/>
          <w:szCs w:val="22"/>
        </w:rPr>
        <w:t>/20, Działanie: 2.15 Kształcenie i szkolenie zawodowe dostosowane do potrzeb zmieniającej się gospodarki, zgodnie ze wskazanym w opisie zakresem zadań.</w:t>
      </w:r>
    </w:p>
    <w:p w14:paraId="1EDA4EB1" w14:textId="77777777" w:rsidR="001A5684" w:rsidRDefault="001A5684" w:rsidP="004D73DD">
      <w:pPr>
        <w:jc w:val="both"/>
        <w:outlineLvl w:val="0"/>
        <w:rPr>
          <w:rFonts w:ascii="Arial Narrow" w:hAnsi="Arial Narrow" w:cstheme="minorHAnsi"/>
          <w:b/>
          <w:sz w:val="22"/>
          <w:szCs w:val="22"/>
        </w:rPr>
      </w:pPr>
    </w:p>
    <w:p w14:paraId="621CD41E" w14:textId="77777777" w:rsidR="001A5684" w:rsidRDefault="001A5684" w:rsidP="004D73DD">
      <w:pPr>
        <w:jc w:val="both"/>
        <w:outlineLvl w:val="0"/>
        <w:rPr>
          <w:rFonts w:ascii="Arial Narrow" w:hAnsi="Arial Narrow" w:cstheme="minorHAnsi"/>
          <w:b/>
          <w:sz w:val="22"/>
          <w:szCs w:val="22"/>
        </w:rPr>
      </w:pPr>
    </w:p>
    <w:p w14:paraId="778CB317" w14:textId="77777777" w:rsidR="00451F84" w:rsidRPr="007D29D2" w:rsidRDefault="00451F84" w:rsidP="00451F84">
      <w:pPr>
        <w:spacing w:before="120" w:after="120"/>
        <w:jc w:val="both"/>
        <w:rPr>
          <w:rFonts w:ascii="Arial Narrow" w:hAnsi="Arial Narrow" w:cstheme="minorHAnsi"/>
          <w:b/>
          <w:sz w:val="22"/>
          <w:szCs w:val="22"/>
        </w:rPr>
      </w:pPr>
      <w:r w:rsidRPr="007D29D2">
        <w:rPr>
          <w:rFonts w:ascii="Arial Narrow" w:hAnsi="Arial Narrow" w:cstheme="minorHAnsi"/>
          <w:b/>
          <w:sz w:val="22"/>
          <w:szCs w:val="22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7D29D2" w14:paraId="0C3275D6" w14:textId="77777777" w:rsidTr="000C78B6">
        <w:tc>
          <w:tcPr>
            <w:tcW w:w="9062" w:type="dxa"/>
            <w:gridSpan w:val="2"/>
          </w:tcPr>
          <w:p w14:paraId="6BBF6061" w14:textId="5C855366" w:rsidR="00451F84" w:rsidRDefault="00451F84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D29D2"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Imię i nazwisko: </w:t>
            </w:r>
          </w:p>
          <w:p w14:paraId="01DD6AA4" w14:textId="77777777" w:rsidR="00F83E75" w:rsidRPr="007D29D2" w:rsidRDefault="00F83E75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27E16027" w14:textId="77777777" w:rsidR="00451F84" w:rsidRPr="007D29D2" w:rsidRDefault="00451F84" w:rsidP="000C78B6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451F84" w:rsidRPr="007D29D2" w14:paraId="091ECA7D" w14:textId="77777777" w:rsidTr="000C78B6">
        <w:trPr>
          <w:trHeight w:val="697"/>
        </w:trPr>
        <w:tc>
          <w:tcPr>
            <w:tcW w:w="4531" w:type="dxa"/>
          </w:tcPr>
          <w:p w14:paraId="052F64E7" w14:textId="77777777" w:rsidR="00451F84" w:rsidRDefault="00451F84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D29D2"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  <w:t>Adres mailowy:</w:t>
            </w:r>
          </w:p>
          <w:p w14:paraId="29DAE234" w14:textId="77777777" w:rsidR="00F83E75" w:rsidRDefault="00F83E75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34905409" w14:textId="063E94B0" w:rsidR="00F83E75" w:rsidRPr="007D29D2" w:rsidRDefault="00F83E75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31" w:type="dxa"/>
          </w:tcPr>
          <w:p w14:paraId="1FF4B05E" w14:textId="77777777" w:rsidR="00451F84" w:rsidRPr="007D29D2" w:rsidRDefault="00451F84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D29D2"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Telefon kontaktowy:    </w:t>
            </w:r>
          </w:p>
        </w:tc>
      </w:tr>
    </w:tbl>
    <w:p w14:paraId="254F8A1E" w14:textId="77777777" w:rsidR="001A5684" w:rsidRDefault="001A5684" w:rsidP="001A5684">
      <w:pPr>
        <w:jc w:val="both"/>
        <w:outlineLvl w:val="0"/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</w:pPr>
    </w:p>
    <w:p w14:paraId="490D7CEB" w14:textId="66D45C60" w:rsidR="001A5684" w:rsidRPr="001A5684" w:rsidRDefault="001A5684" w:rsidP="001A5684">
      <w:pPr>
        <w:jc w:val="both"/>
        <w:outlineLvl w:val="0"/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</w:pPr>
      <w:r w:rsidRPr="001A5684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W nawiązaniu do Państwa prośby o wycenę stawki za realizację usługi związanej z korektą wypracowanych </w:t>
      </w:r>
      <w:r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                               </w:t>
      </w:r>
      <w:r w:rsidRPr="001A5684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>w ramach projektu dzieł informuję, iż szacowana przeze mnie kwota brutto za realizację przedmiotu oferty wynosi:</w:t>
      </w:r>
    </w:p>
    <w:p w14:paraId="0A07FF7D" w14:textId="77777777" w:rsidR="001A5684" w:rsidRDefault="001A5684" w:rsidP="00A60CDD">
      <w:pPr>
        <w:jc w:val="both"/>
        <w:outlineLvl w:val="0"/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</w:pPr>
    </w:p>
    <w:p w14:paraId="0BB3196B" w14:textId="77777777" w:rsidR="005D4ADE" w:rsidRPr="007D29D2" w:rsidRDefault="005D4ADE" w:rsidP="00A60CDD">
      <w:pPr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"/>
        <w:gridCol w:w="2331"/>
        <w:gridCol w:w="5995"/>
      </w:tblGrid>
      <w:tr w:rsidR="00451F84" w:rsidRPr="007D29D2" w14:paraId="2A9AAC08" w14:textId="77777777" w:rsidTr="000D1E57">
        <w:trPr>
          <w:trHeight w:val="647"/>
          <w:jc w:val="center"/>
        </w:trPr>
        <w:tc>
          <w:tcPr>
            <w:tcW w:w="641" w:type="dxa"/>
            <w:shd w:val="clear" w:color="auto" w:fill="E2EFD9" w:themeFill="accent6" w:themeFillTint="33"/>
            <w:vAlign w:val="center"/>
          </w:tcPr>
          <w:p w14:paraId="69BE597F" w14:textId="77777777" w:rsidR="00451F84" w:rsidRPr="007D29D2" w:rsidRDefault="00451F84" w:rsidP="000C78B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7D29D2">
              <w:rPr>
                <w:rFonts w:ascii="Arial Narrow" w:hAnsi="Arial Narrow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31" w:type="dxa"/>
            <w:shd w:val="clear" w:color="auto" w:fill="E2EFD9" w:themeFill="accent6" w:themeFillTint="33"/>
            <w:vAlign w:val="center"/>
          </w:tcPr>
          <w:p w14:paraId="467C4417" w14:textId="77777777" w:rsidR="00451F84" w:rsidRPr="007D29D2" w:rsidRDefault="00451F84" w:rsidP="000C78B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7D29D2">
              <w:rPr>
                <w:rFonts w:ascii="Arial Narrow" w:hAnsi="Arial Narrow" w:cstheme="minorHAnsi"/>
                <w:b/>
                <w:sz w:val="22"/>
                <w:szCs w:val="22"/>
              </w:rPr>
              <w:t>Przedmiot wyceny</w:t>
            </w:r>
          </w:p>
        </w:tc>
        <w:tc>
          <w:tcPr>
            <w:tcW w:w="5995" w:type="dxa"/>
            <w:shd w:val="clear" w:color="auto" w:fill="E2EFD9" w:themeFill="accent6" w:themeFillTint="33"/>
            <w:vAlign w:val="center"/>
          </w:tcPr>
          <w:p w14:paraId="284CEFDD" w14:textId="12436E7F" w:rsidR="00451F84" w:rsidRPr="007D29D2" w:rsidRDefault="00314847" w:rsidP="000C78B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14847">
              <w:rPr>
                <w:rFonts w:ascii="Arial Narrow" w:hAnsi="Arial Narrow" w:cstheme="minorHAnsi"/>
                <w:b/>
                <w:sz w:val="22"/>
                <w:szCs w:val="22"/>
              </w:rPr>
              <w:t>Całkowita stawka brutto wraz ze składkami pracodawcy na wykonanie korekty</w:t>
            </w:r>
          </w:p>
        </w:tc>
      </w:tr>
      <w:tr w:rsidR="00FC6700" w:rsidRPr="007D29D2" w14:paraId="65B0E1C3" w14:textId="77777777" w:rsidTr="000D1E57">
        <w:trPr>
          <w:trHeight w:val="622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AC671F8" w14:textId="77777777" w:rsidR="00FC6700" w:rsidRPr="007D29D2" w:rsidRDefault="00FC6700" w:rsidP="000C78B6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7D29D2">
              <w:rPr>
                <w:rFonts w:ascii="Arial Narrow" w:hAnsi="Arial Narrow" w:cstheme="minorHAnsi"/>
                <w:sz w:val="22"/>
                <w:szCs w:val="22"/>
              </w:rPr>
              <w:t>1.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432A63C" w14:textId="48717B3D" w:rsidR="00FC6700" w:rsidRPr="007D29D2" w:rsidRDefault="001A5684" w:rsidP="000C78B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1A5684">
              <w:rPr>
                <w:rFonts w:ascii="Arial Narrow" w:hAnsi="Arial Narrow" w:cstheme="minorHAnsi"/>
                <w:sz w:val="22"/>
                <w:szCs w:val="22"/>
              </w:rPr>
              <w:t xml:space="preserve">Korekta opracowanych w projekcie dzieł </w:t>
            </w:r>
          </w:p>
          <w:p w14:paraId="7A0F005F" w14:textId="24BC9BA6" w:rsidR="00FC6700" w:rsidRPr="007D29D2" w:rsidRDefault="00FC6700" w:rsidP="000C78B6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5995" w:type="dxa"/>
            <w:vAlign w:val="center"/>
          </w:tcPr>
          <w:p w14:paraId="00F0E272" w14:textId="77777777" w:rsidR="00FC6700" w:rsidRPr="007D29D2" w:rsidRDefault="00FC6700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13D50AB" w14:textId="42B095A1" w:rsidR="00FC6700" w:rsidRPr="007D29D2" w:rsidRDefault="001A5684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…</w:t>
            </w:r>
            <w:r w:rsidR="00FC6700" w:rsidRPr="007D29D2">
              <w:rPr>
                <w:rFonts w:ascii="Arial Narrow" w:hAnsi="Arial Narrow" w:cstheme="minorHAnsi"/>
                <w:sz w:val="22"/>
                <w:szCs w:val="22"/>
              </w:rPr>
              <w:t xml:space="preserve"> ………………………………</w:t>
            </w:r>
            <w:r>
              <w:rPr>
                <w:rFonts w:ascii="Arial Narrow" w:hAnsi="Arial Narrow" w:cstheme="minorHAnsi"/>
                <w:sz w:val="22"/>
                <w:szCs w:val="22"/>
              </w:rPr>
              <w:t>………..</w:t>
            </w:r>
            <w:r w:rsidR="00FC6700" w:rsidRPr="007D29D2">
              <w:rPr>
                <w:rFonts w:ascii="Arial Narrow" w:hAnsi="Arial Narrow" w:cstheme="minorHAnsi"/>
                <w:sz w:val="22"/>
                <w:szCs w:val="22"/>
              </w:rPr>
              <w:t>………………………………zł</w:t>
            </w:r>
          </w:p>
          <w:p w14:paraId="1A9B15D4" w14:textId="77777777" w:rsidR="001C2ADB" w:rsidRDefault="001C2ADB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25E7CCF" w14:textId="77777777" w:rsidR="001C2ADB" w:rsidRDefault="001C2ADB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AEB5D50" w14:textId="255CFB15" w:rsidR="001C2ADB" w:rsidRDefault="00FC6700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D29D2">
              <w:rPr>
                <w:rFonts w:ascii="Arial Narrow" w:hAnsi="Arial Narrow" w:cstheme="minorHAnsi"/>
                <w:sz w:val="22"/>
                <w:szCs w:val="22"/>
              </w:rPr>
              <w:br/>
              <w:t>Słownie: ………………………………………………………….............</w:t>
            </w:r>
          </w:p>
          <w:p w14:paraId="7B190ACC" w14:textId="0AC040D4" w:rsidR="001C2ADB" w:rsidRDefault="001C2ADB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C83BD4A" w14:textId="77777777" w:rsidR="001C2ADB" w:rsidRDefault="001C2ADB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4ED6212" w14:textId="73BFEFBC" w:rsidR="00FC6700" w:rsidRPr="007D29D2" w:rsidRDefault="001C2ADB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……………………………………………………………………………….</w:t>
            </w:r>
            <w:r w:rsidR="000D1E57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  <w:p w14:paraId="2C8E2F14" w14:textId="342BCF1C" w:rsidR="00FC6700" w:rsidRPr="007D29D2" w:rsidRDefault="00FC6700" w:rsidP="000D1E57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3DC44CEA" w14:textId="77777777" w:rsidR="00451F84" w:rsidRPr="007D29D2" w:rsidRDefault="00451F84" w:rsidP="00451F84">
      <w:pPr>
        <w:pStyle w:val="Nagwek"/>
        <w:spacing w:line="276" w:lineRule="auto"/>
        <w:jc w:val="both"/>
        <w:rPr>
          <w:rFonts w:ascii="Arial Narrow" w:hAnsi="Arial Narrow" w:cstheme="minorHAnsi"/>
        </w:rPr>
      </w:pPr>
    </w:p>
    <w:p w14:paraId="6AC13D2D" w14:textId="1562815C" w:rsidR="001A5684" w:rsidRDefault="00451F84" w:rsidP="00F83E75">
      <w:pPr>
        <w:pStyle w:val="Nagwek"/>
        <w:spacing w:line="276" w:lineRule="auto"/>
        <w:jc w:val="both"/>
        <w:rPr>
          <w:rFonts w:ascii="Arial Narrow" w:hAnsi="Arial Narrow" w:cstheme="minorHAnsi"/>
        </w:rPr>
      </w:pPr>
      <w:r w:rsidRPr="007D29D2">
        <w:rPr>
          <w:rFonts w:ascii="Arial Narrow" w:hAnsi="Arial Narrow" w:cstheme="minorHAnsi"/>
        </w:rPr>
        <w:t>.</w:t>
      </w:r>
    </w:p>
    <w:p w14:paraId="7F095DDE" w14:textId="77777777" w:rsidR="00F83E75" w:rsidRPr="00F83E75" w:rsidRDefault="00F83E75" w:rsidP="00F83E75">
      <w:pPr>
        <w:pStyle w:val="Nagwek"/>
        <w:spacing w:line="276" w:lineRule="auto"/>
        <w:jc w:val="both"/>
        <w:rPr>
          <w:rFonts w:ascii="Arial Narrow" w:hAnsi="Arial Narrow" w:cstheme="minorHAnsi"/>
        </w:rPr>
      </w:pPr>
    </w:p>
    <w:p w14:paraId="5A13AE22" w14:textId="77777777" w:rsidR="001A5684" w:rsidRDefault="001A56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1BEF883D" w14:textId="1254CB9B" w:rsidR="000D1E57" w:rsidRDefault="00451F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</w:p>
    <w:p w14:paraId="54AFBC50" w14:textId="553D3724" w:rsidR="00451F84" w:rsidRPr="002101E8" w:rsidRDefault="00F83E75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451F84" w:rsidRPr="002101E8">
        <w:rPr>
          <w:rFonts w:cstheme="minorHAnsi"/>
          <w:sz w:val="20"/>
          <w:szCs w:val="20"/>
        </w:rPr>
        <w:t>…………………………………………                                                                           …….………………………………………….</w:t>
      </w:r>
    </w:p>
    <w:p w14:paraId="2C1EB465" w14:textId="5C5FA68D" w:rsidR="000D1E57" w:rsidRDefault="00D571A1" w:rsidP="000D1E57">
      <w:pPr>
        <w:pStyle w:val="Nagwek"/>
        <w:spacing w:before="120"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(miejscowość</w:t>
      </w:r>
      <w:r w:rsidRPr="002101E8">
        <w:rPr>
          <w:rFonts w:cstheme="minorHAnsi"/>
          <w:sz w:val="20"/>
          <w:szCs w:val="20"/>
        </w:rPr>
        <w:t>, d</w:t>
      </w:r>
      <w:r>
        <w:rPr>
          <w:rFonts w:cstheme="minorHAnsi"/>
          <w:sz w:val="20"/>
          <w:szCs w:val="20"/>
        </w:rPr>
        <w:t>ata)</w:t>
      </w:r>
      <w:r w:rsidR="00451F84" w:rsidRPr="002101E8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="00F83E75">
        <w:rPr>
          <w:rFonts w:cstheme="minorHAnsi"/>
          <w:sz w:val="20"/>
          <w:szCs w:val="20"/>
        </w:rPr>
        <w:t xml:space="preserve">                    </w:t>
      </w:r>
      <w:r w:rsidR="00451F84" w:rsidRPr="002101E8">
        <w:rPr>
          <w:rFonts w:cstheme="minorHAnsi"/>
          <w:sz w:val="20"/>
          <w:szCs w:val="20"/>
        </w:rPr>
        <w:t xml:space="preserve">             </w:t>
      </w:r>
      <w:r>
        <w:rPr>
          <w:rFonts w:cstheme="minorHAnsi"/>
          <w:sz w:val="20"/>
          <w:szCs w:val="20"/>
        </w:rPr>
        <w:t>(</w:t>
      </w:r>
      <w:r w:rsidR="00451F84" w:rsidRPr="002101E8">
        <w:rPr>
          <w:rFonts w:cstheme="minorHAnsi"/>
          <w:sz w:val="20"/>
          <w:szCs w:val="20"/>
        </w:rPr>
        <w:t xml:space="preserve"> podpis</w:t>
      </w:r>
      <w:r>
        <w:rPr>
          <w:rFonts w:cstheme="minorHAnsi"/>
          <w:sz w:val="20"/>
          <w:szCs w:val="20"/>
        </w:rPr>
        <w:t>)</w:t>
      </w:r>
    </w:p>
    <w:p w14:paraId="359F1F7F" w14:textId="77777777" w:rsidR="000D1E57" w:rsidRDefault="000D1E57" w:rsidP="000D1E57">
      <w:pPr>
        <w:pStyle w:val="Nagwek"/>
        <w:spacing w:before="120" w:after="120"/>
        <w:rPr>
          <w:rFonts w:cstheme="minorHAnsi"/>
          <w:sz w:val="20"/>
          <w:szCs w:val="20"/>
        </w:rPr>
      </w:pPr>
    </w:p>
    <w:p w14:paraId="6B86EEAB" w14:textId="77777777" w:rsidR="001A5684" w:rsidRDefault="001A5684" w:rsidP="006B463C">
      <w:pPr>
        <w:pStyle w:val="Nagwek"/>
        <w:spacing w:before="120" w:after="120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14:paraId="4E6058BB" w14:textId="77777777" w:rsidR="001A5684" w:rsidRDefault="001A5684" w:rsidP="006B463C">
      <w:pPr>
        <w:pStyle w:val="Nagwek"/>
        <w:spacing w:before="120" w:after="120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14:paraId="6464529F" w14:textId="7F1124AB" w:rsidR="000D1E57" w:rsidRPr="006B463C" w:rsidRDefault="000D1E57" w:rsidP="006B463C">
      <w:pPr>
        <w:pStyle w:val="Nagwek"/>
        <w:spacing w:before="120" w:after="120"/>
        <w:rPr>
          <w:rFonts w:cstheme="minorHAnsi"/>
          <w:sz w:val="20"/>
          <w:szCs w:val="20"/>
        </w:rPr>
      </w:pP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Wypełniony formularz (załącznik 1) należy przesłać w terminie do </w:t>
      </w:r>
      <w:r w:rsidR="001A5684">
        <w:rPr>
          <w:rFonts w:ascii="Arial Narrow" w:hAnsi="Arial Narrow" w:cstheme="minorHAnsi"/>
          <w:b/>
          <w:bCs/>
          <w:color w:val="000000"/>
          <w:sz w:val="20"/>
          <w:szCs w:val="20"/>
        </w:rPr>
        <w:t>26/01</w:t>
      </w: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/202</w:t>
      </w:r>
      <w:r w:rsidR="001A5684">
        <w:rPr>
          <w:rFonts w:ascii="Arial Narrow" w:hAnsi="Arial Narrow" w:cstheme="minorHAnsi"/>
          <w:b/>
          <w:bCs/>
          <w:color w:val="000000"/>
          <w:sz w:val="20"/>
          <w:szCs w:val="20"/>
        </w:rPr>
        <w:t>3</w:t>
      </w: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 r., do godziny 23.59 w formie pisemnej (skan), na adres poczty elektronicznej  </w:t>
      </w:r>
      <w:hyperlink r:id="rId9" w:history="1">
        <w:r w:rsidRPr="000D1E57">
          <w:rPr>
            <w:rStyle w:val="Hipercze"/>
            <w:rFonts w:ascii="Arial Narrow" w:hAnsi="Arial Narrow" w:cstheme="minorHAnsi"/>
            <w:b/>
            <w:bCs/>
            <w:sz w:val="20"/>
            <w:szCs w:val="20"/>
          </w:rPr>
          <w:t>d.kowalczyk@crk.edu.pl</w:t>
        </w:r>
      </w:hyperlink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  lub złożyć osobiście, w siedzibie Centrum Rozwoju Kompetencji Waldemar Kula, </w:t>
      </w:r>
      <w:r w:rsidR="00AE2F1A">
        <w:rPr>
          <w:rFonts w:ascii="Arial Narrow" w:hAnsi="Arial Narrow" w:cstheme="minorHAnsi"/>
          <w:b/>
          <w:bCs/>
          <w:sz w:val="20"/>
          <w:szCs w:val="20"/>
        </w:rPr>
        <w:t>u</w:t>
      </w:r>
      <w:r w:rsidRPr="000D1E57">
        <w:rPr>
          <w:rFonts w:ascii="Arial Narrow" w:hAnsi="Arial Narrow" w:cstheme="minorHAnsi"/>
          <w:b/>
          <w:bCs/>
          <w:sz w:val="20"/>
          <w:szCs w:val="20"/>
        </w:rPr>
        <w:t>l. Ogrodowa 13, 63-300 Pleszew</w:t>
      </w:r>
    </w:p>
    <w:sectPr w:rsidR="000D1E57" w:rsidRPr="006B463C" w:rsidSect="00F257F3">
      <w:headerReference w:type="default" r:id="rId10"/>
      <w:footerReference w:type="default" r:id="rId1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AE71" w14:textId="77777777" w:rsidR="00B64542" w:rsidRDefault="00B64542" w:rsidP="002619C3">
      <w:r>
        <w:separator/>
      </w:r>
    </w:p>
  </w:endnote>
  <w:endnote w:type="continuationSeparator" w:id="0">
    <w:p w14:paraId="2000F1A2" w14:textId="77777777" w:rsidR="00B64542" w:rsidRDefault="00B64542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3914" w14:textId="77777777" w:rsidR="00036B42" w:rsidRPr="00522410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</w:rPr>
    </w:pPr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Biuro Projektu:</w:t>
    </w:r>
  </w:p>
  <w:p w14:paraId="729F9BBD" w14:textId="7388476E" w:rsidR="00036B42" w:rsidRPr="00522410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 w:rsidRPr="00C52CAD">
      <w:rPr>
        <w:b/>
        <w:sz w:val="16"/>
      </w:rPr>
      <w:t>POWR.02.15.00-00-204</w:t>
    </w:r>
    <w:r w:rsidR="00FF6E41">
      <w:rPr>
        <w:b/>
        <w:sz w:val="16"/>
      </w:rPr>
      <w:t>4</w:t>
    </w:r>
    <w:r w:rsidRPr="00C52CAD">
      <w:rPr>
        <w:b/>
        <w:sz w:val="16"/>
      </w:rPr>
      <w:t>/20</w:t>
    </w:r>
    <w:r w:rsidRPr="00522410">
      <w:rPr>
        <w:b/>
        <w:sz w:val="16"/>
      </w:rPr>
      <w:t xml:space="preserve">                                         ul. Ogrodowa 13,  63-300 Pleszew</w:t>
    </w:r>
  </w:p>
  <w:p w14:paraId="70269C04" w14:textId="39BD2E46" w:rsidR="00036B42" w:rsidRPr="00640F57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</w:rPr>
    </w:pPr>
    <w:r>
      <w:rPr>
        <w:b/>
        <w:sz w:val="16"/>
      </w:rPr>
      <w:t xml:space="preserve">„Staże uczniowskie w branży </w:t>
    </w:r>
    <w:r w:rsidR="00FF6E41">
      <w:rPr>
        <w:b/>
        <w:sz w:val="16"/>
      </w:rPr>
      <w:t>audiowizualne</w:t>
    </w:r>
    <w:r>
      <w:rPr>
        <w:b/>
        <w:sz w:val="16"/>
      </w:rPr>
      <w:t>j”</w:t>
    </w:r>
    <w:r w:rsidRPr="00522410">
      <w:rPr>
        <w:b/>
        <w:sz w:val="16"/>
      </w:rPr>
      <w:t xml:space="preserve">                           </w:t>
    </w:r>
    <w:r>
      <w:rPr>
        <w:b/>
        <w:sz w:val="16"/>
      </w:rPr>
      <w:t xml:space="preserve"> </w:t>
    </w:r>
    <w:r w:rsidRPr="00522410">
      <w:rPr>
        <w:b/>
        <w:sz w:val="16"/>
      </w:rPr>
      <w:t xml:space="preserve">    </w:t>
    </w:r>
    <w:r w:rsidRPr="00640F57">
      <w:rPr>
        <w:b/>
        <w:sz w:val="16"/>
      </w:rPr>
      <w:t xml:space="preserve">tel. kom: </w:t>
    </w:r>
    <w:r w:rsidR="00FF6E41">
      <w:rPr>
        <w:b/>
        <w:sz w:val="16"/>
      </w:rPr>
      <w:t>729 978 443</w:t>
    </w:r>
  </w:p>
  <w:p w14:paraId="143C371F" w14:textId="16A5DAFB" w:rsidR="00036B42" w:rsidRPr="000E4572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  <w:lang w:val="en-US"/>
      </w:rPr>
    </w:pPr>
    <w:r>
      <w:rPr>
        <w:b/>
        <w:sz w:val="16"/>
      </w:rPr>
      <w:tab/>
    </w:r>
    <w:r w:rsidRPr="00E414BC">
      <w:rPr>
        <w:b/>
        <w:sz w:val="16"/>
      </w:rPr>
      <w:t xml:space="preserve">                     </w:t>
    </w:r>
    <w:r w:rsidRPr="000E4572">
      <w:rPr>
        <w:b/>
        <w:sz w:val="16"/>
        <w:lang w:val="en-US"/>
      </w:rPr>
      <w:t xml:space="preserve">e-mail: </w:t>
    </w:r>
    <w:r w:rsidR="00FF6E41">
      <w:rPr>
        <w:b/>
        <w:sz w:val="16"/>
        <w:lang w:val="en-US"/>
      </w:rPr>
      <w:t>d.kowalczyk</w:t>
    </w:r>
    <w:r w:rsidRPr="000E4572">
      <w:rPr>
        <w:b/>
        <w:sz w:val="16"/>
        <w:lang w:val="en-US"/>
      </w:rPr>
      <w:t>@crk.edu.pl</w:t>
    </w:r>
  </w:p>
  <w:p w14:paraId="651B68DE" w14:textId="77777777" w:rsidR="00036B42" w:rsidRPr="000E4572" w:rsidRDefault="00000000" w:rsidP="00043813">
    <w:pPr>
      <w:framePr w:w="7140" w:h="843" w:hRule="exact" w:hSpace="141" w:wrap="around" w:vAnchor="page" w:hAnchor="page" w:x="3767" w:y="15866"/>
      <w:jc w:val="center"/>
      <w:rPr>
        <w:rFonts w:ascii="Arial" w:hAnsi="Arial" w:cs="Arial"/>
        <w:b/>
        <w:bCs/>
        <w:sz w:val="28"/>
        <w:szCs w:val="28"/>
        <w:lang w:val="en-US"/>
      </w:rPr>
    </w:pPr>
  </w:p>
  <w:p w14:paraId="6792E6DC" w14:textId="491F532B" w:rsidR="00036B42" w:rsidRPr="000E4572" w:rsidRDefault="00FB5668" w:rsidP="00036B42">
    <w:pPr>
      <w:pStyle w:val="Stopka"/>
      <w:tabs>
        <w:tab w:val="clear" w:pos="4536"/>
        <w:tab w:val="clear" w:pos="9072"/>
        <w:tab w:val="left" w:pos="1032"/>
      </w:tabs>
      <w:rPr>
        <w:lang w:val="en-US"/>
      </w:rPr>
    </w:pPr>
    <w:r>
      <w:rPr>
        <w:noProof/>
      </w:rPr>
      <w:drawing>
        <wp:inline distT="0" distB="0" distL="0" distR="0" wp14:anchorId="64BA2BD2" wp14:editId="15ECAA5E">
          <wp:extent cx="1007343" cy="691764"/>
          <wp:effectExtent l="0" t="0" r="254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58" b="13970"/>
                  <a:stretch/>
                </pic:blipFill>
                <pic:spPr bwMode="auto">
                  <a:xfrm>
                    <a:off x="0" y="0"/>
                    <a:ext cx="1008000" cy="692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E227" w14:textId="77777777" w:rsidR="00B64542" w:rsidRDefault="00B64542" w:rsidP="002619C3">
      <w:r>
        <w:separator/>
      </w:r>
    </w:p>
  </w:footnote>
  <w:footnote w:type="continuationSeparator" w:id="0">
    <w:p w14:paraId="1A508916" w14:textId="77777777" w:rsidR="00B64542" w:rsidRDefault="00B64542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D39" w14:textId="77777777" w:rsidR="00036B42" w:rsidRDefault="009672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26DDD"/>
    <w:multiLevelType w:val="hybridMultilevel"/>
    <w:tmpl w:val="0CCAEC6C"/>
    <w:lvl w:ilvl="0" w:tplc="8FF65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985"/>
    <w:multiLevelType w:val="hybridMultilevel"/>
    <w:tmpl w:val="DC7625B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4B5CEF"/>
    <w:multiLevelType w:val="hybridMultilevel"/>
    <w:tmpl w:val="B86A2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B1235"/>
    <w:multiLevelType w:val="hybridMultilevel"/>
    <w:tmpl w:val="5B9A8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06EE"/>
    <w:multiLevelType w:val="hybridMultilevel"/>
    <w:tmpl w:val="27820C8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16E6F"/>
    <w:multiLevelType w:val="hybridMultilevel"/>
    <w:tmpl w:val="4ADE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22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987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869657">
    <w:abstractNumId w:val="23"/>
  </w:num>
  <w:num w:numId="3" w16cid:durableId="477841830">
    <w:abstractNumId w:val="22"/>
  </w:num>
  <w:num w:numId="4" w16cid:durableId="470712192">
    <w:abstractNumId w:val="12"/>
  </w:num>
  <w:num w:numId="5" w16cid:durableId="1659574322">
    <w:abstractNumId w:val="32"/>
  </w:num>
  <w:num w:numId="6" w16cid:durableId="74788589">
    <w:abstractNumId w:val="29"/>
  </w:num>
  <w:num w:numId="7" w16cid:durableId="1551917269">
    <w:abstractNumId w:val="11"/>
  </w:num>
  <w:num w:numId="8" w16cid:durableId="631912126">
    <w:abstractNumId w:val="30"/>
  </w:num>
  <w:num w:numId="9" w16cid:durableId="1726028420">
    <w:abstractNumId w:val="26"/>
  </w:num>
  <w:num w:numId="10" w16cid:durableId="969480151">
    <w:abstractNumId w:val="15"/>
  </w:num>
  <w:num w:numId="11" w16cid:durableId="794296499">
    <w:abstractNumId w:val="3"/>
  </w:num>
  <w:num w:numId="12" w16cid:durableId="688413873">
    <w:abstractNumId w:val="13"/>
  </w:num>
  <w:num w:numId="13" w16cid:durableId="1144591448">
    <w:abstractNumId w:val="5"/>
  </w:num>
  <w:num w:numId="14" w16cid:durableId="122232450">
    <w:abstractNumId w:val="2"/>
  </w:num>
  <w:num w:numId="15" w16cid:durableId="1853639049">
    <w:abstractNumId w:val="7"/>
  </w:num>
  <w:num w:numId="16" w16cid:durableId="525481039">
    <w:abstractNumId w:val="6"/>
  </w:num>
  <w:num w:numId="17" w16cid:durableId="1657143806">
    <w:abstractNumId w:val="19"/>
  </w:num>
  <w:num w:numId="18" w16cid:durableId="1725181505">
    <w:abstractNumId w:val="28"/>
  </w:num>
  <w:num w:numId="19" w16cid:durableId="925965434">
    <w:abstractNumId w:val="25"/>
  </w:num>
  <w:num w:numId="20" w16cid:durableId="2050107995">
    <w:abstractNumId w:val="31"/>
  </w:num>
  <w:num w:numId="21" w16cid:durableId="1452432143">
    <w:abstractNumId w:val="33"/>
  </w:num>
  <w:num w:numId="22" w16cid:durableId="872497848">
    <w:abstractNumId w:val="18"/>
  </w:num>
  <w:num w:numId="23" w16cid:durableId="1628929522">
    <w:abstractNumId w:val="14"/>
  </w:num>
  <w:num w:numId="24" w16cid:durableId="1144159463">
    <w:abstractNumId w:val="4"/>
  </w:num>
  <w:num w:numId="25" w16cid:durableId="2082096736">
    <w:abstractNumId w:val="24"/>
  </w:num>
  <w:num w:numId="26" w16cid:durableId="1684865889">
    <w:abstractNumId w:val="27"/>
  </w:num>
  <w:num w:numId="27" w16cid:durableId="620456322">
    <w:abstractNumId w:val="0"/>
  </w:num>
  <w:num w:numId="28" w16cid:durableId="1456631959">
    <w:abstractNumId w:val="17"/>
  </w:num>
  <w:num w:numId="29" w16cid:durableId="170342357">
    <w:abstractNumId w:val="10"/>
  </w:num>
  <w:num w:numId="30" w16cid:durableId="1805536517">
    <w:abstractNumId w:val="1"/>
  </w:num>
  <w:num w:numId="31" w16cid:durableId="271666545">
    <w:abstractNumId w:val="20"/>
  </w:num>
  <w:num w:numId="32" w16cid:durableId="753936488">
    <w:abstractNumId w:val="9"/>
  </w:num>
  <w:num w:numId="33" w16cid:durableId="337730129">
    <w:abstractNumId w:val="8"/>
  </w:num>
  <w:num w:numId="34" w16cid:durableId="2759899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3"/>
    <w:rsid w:val="00043813"/>
    <w:rsid w:val="00076305"/>
    <w:rsid w:val="000D1E57"/>
    <w:rsid w:val="000D2C73"/>
    <w:rsid w:val="00123164"/>
    <w:rsid w:val="001358F8"/>
    <w:rsid w:val="001A0ADE"/>
    <w:rsid w:val="001A5684"/>
    <w:rsid w:val="001C2ADB"/>
    <w:rsid w:val="001C2AFA"/>
    <w:rsid w:val="002000C3"/>
    <w:rsid w:val="00203B88"/>
    <w:rsid w:val="002101E8"/>
    <w:rsid w:val="0022010F"/>
    <w:rsid w:val="002619C3"/>
    <w:rsid w:val="00265B31"/>
    <w:rsid w:val="002806B5"/>
    <w:rsid w:val="00295E80"/>
    <w:rsid w:val="002A4E6C"/>
    <w:rsid w:val="00314847"/>
    <w:rsid w:val="00354425"/>
    <w:rsid w:val="003D7FC6"/>
    <w:rsid w:val="003E1D02"/>
    <w:rsid w:val="00403956"/>
    <w:rsid w:val="0041465B"/>
    <w:rsid w:val="00451F84"/>
    <w:rsid w:val="00491412"/>
    <w:rsid w:val="004D73DD"/>
    <w:rsid w:val="00514572"/>
    <w:rsid w:val="00547218"/>
    <w:rsid w:val="005A01C2"/>
    <w:rsid w:val="005A4FE3"/>
    <w:rsid w:val="005D4ADE"/>
    <w:rsid w:val="00633D8C"/>
    <w:rsid w:val="006438E1"/>
    <w:rsid w:val="006A4A9B"/>
    <w:rsid w:val="006B463C"/>
    <w:rsid w:val="006F4DE0"/>
    <w:rsid w:val="00705262"/>
    <w:rsid w:val="0076564D"/>
    <w:rsid w:val="007744E5"/>
    <w:rsid w:val="00774973"/>
    <w:rsid w:val="00793557"/>
    <w:rsid w:val="007D29D2"/>
    <w:rsid w:val="007E600B"/>
    <w:rsid w:val="00825741"/>
    <w:rsid w:val="008B2BD5"/>
    <w:rsid w:val="008D54D5"/>
    <w:rsid w:val="00934718"/>
    <w:rsid w:val="00943A2D"/>
    <w:rsid w:val="009672ED"/>
    <w:rsid w:val="009F757F"/>
    <w:rsid w:val="009F7A60"/>
    <w:rsid w:val="00A46585"/>
    <w:rsid w:val="00A60CDD"/>
    <w:rsid w:val="00A64D02"/>
    <w:rsid w:val="00A7509B"/>
    <w:rsid w:val="00AE2F1A"/>
    <w:rsid w:val="00AE4CD8"/>
    <w:rsid w:val="00B10849"/>
    <w:rsid w:val="00B2602B"/>
    <w:rsid w:val="00B64542"/>
    <w:rsid w:val="00BA4D54"/>
    <w:rsid w:val="00C44F80"/>
    <w:rsid w:val="00C56EB7"/>
    <w:rsid w:val="00C851E5"/>
    <w:rsid w:val="00C915F2"/>
    <w:rsid w:val="00CA1C30"/>
    <w:rsid w:val="00CA6808"/>
    <w:rsid w:val="00CB0232"/>
    <w:rsid w:val="00D20183"/>
    <w:rsid w:val="00D42378"/>
    <w:rsid w:val="00D571A1"/>
    <w:rsid w:val="00DE6504"/>
    <w:rsid w:val="00E414BC"/>
    <w:rsid w:val="00E45628"/>
    <w:rsid w:val="00E851FE"/>
    <w:rsid w:val="00E966CB"/>
    <w:rsid w:val="00EB1DA7"/>
    <w:rsid w:val="00ED770C"/>
    <w:rsid w:val="00F01BDD"/>
    <w:rsid w:val="00F14069"/>
    <w:rsid w:val="00F257F3"/>
    <w:rsid w:val="00F36160"/>
    <w:rsid w:val="00F41AFA"/>
    <w:rsid w:val="00F638C7"/>
    <w:rsid w:val="00F815FA"/>
    <w:rsid w:val="00F83E75"/>
    <w:rsid w:val="00F87269"/>
    <w:rsid w:val="00FA78B9"/>
    <w:rsid w:val="00FB5668"/>
    <w:rsid w:val="00FB5A53"/>
    <w:rsid w:val="00FC6700"/>
    <w:rsid w:val="00FE2E6C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walczyk@cr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kowalczyk@crk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CE45-017C-456A-83D6-3F1D8CD7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Waldemar Kula</cp:lastModifiedBy>
  <cp:revision>2</cp:revision>
  <dcterms:created xsi:type="dcterms:W3CDTF">2023-01-17T08:23:00Z</dcterms:created>
  <dcterms:modified xsi:type="dcterms:W3CDTF">2023-01-17T08:23:00Z</dcterms:modified>
</cp:coreProperties>
</file>