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1B" w:rsidRDefault="0032271B">
      <w:pPr>
        <w:pStyle w:val="Tekstpodstawowy"/>
        <w:rPr>
          <w:rFonts w:ascii="Times New Roman"/>
          <w:sz w:val="26"/>
        </w:rPr>
      </w:pPr>
    </w:p>
    <w:p w:rsidR="0032271B" w:rsidRDefault="008E7721">
      <w:pPr>
        <w:spacing w:before="56"/>
        <w:ind w:left="3627" w:right="3630"/>
        <w:jc w:val="center"/>
        <w:rPr>
          <w:b/>
        </w:rPr>
      </w:pPr>
      <w:r>
        <w:rPr>
          <w:b/>
          <w:u w:val="single"/>
        </w:rPr>
        <w:t>Rozeznanie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cenowe</w:t>
      </w:r>
    </w:p>
    <w:p w:rsidR="0032271B" w:rsidRDefault="008E7721">
      <w:pPr>
        <w:spacing w:before="42" w:line="276" w:lineRule="auto"/>
        <w:ind w:left="116" w:right="111"/>
        <w:jc w:val="both"/>
        <w:rPr>
          <w:b/>
        </w:rPr>
      </w:pPr>
      <w:r>
        <w:rPr>
          <w:b/>
          <w:spacing w:val="-1"/>
        </w:rPr>
        <w:t>na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opracowanie</w:t>
      </w:r>
      <w:r>
        <w:rPr>
          <w:b/>
          <w:spacing w:val="-10"/>
        </w:rPr>
        <w:t xml:space="preserve"> </w:t>
      </w:r>
      <w:r>
        <w:rPr>
          <w:b/>
        </w:rPr>
        <w:t>raportu</w:t>
      </w:r>
      <w:r>
        <w:rPr>
          <w:b/>
          <w:spacing w:val="-14"/>
        </w:rPr>
        <w:t xml:space="preserve"> </w:t>
      </w:r>
      <w:r>
        <w:rPr>
          <w:b/>
        </w:rPr>
        <w:t>podsumowującego</w:t>
      </w:r>
      <w:r>
        <w:rPr>
          <w:b/>
          <w:spacing w:val="-13"/>
        </w:rPr>
        <w:t xml:space="preserve"> </w:t>
      </w:r>
      <w:r>
        <w:rPr>
          <w:b/>
        </w:rPr>
        <w:t>przebieg</w:t>
      </w:r>
      <w:r>
        <w:rPr>
          <w:b/>
          <w:spacing w:val="-13"/>
        </w:rPr>
        <w:t xml:space="preserve"> </w:t>
      </w:r>
      <w:r>
        <w:rPr>
          <w:b/>
        </w:rPr>
        <w:t>pilotażu</w:t>
      </w:r>
      <w:r>
        <w:rPr>
          <w:b/>
          <w:spacing w:val="-13"/>
        </w:rPr>
        <w:t xml:space="preserve"> </w:t>
      </w:r>
      <w:r>
        <w:rPr>
          <w:b/>
        </w:rPr>
        <w:t>modelowych</w:t>
      </w:r>
      <w:r>
        <w:rPr>
          <w:b/>
          <w:spacing w:val="-11"/>
        </w:rPr>
        <w:t xml:space="preserve"> </w:t>
      </w:r>
      <w:r>
        <w:rPr>
          <w:b/>
        </w:rPr>
        <w:t>programów</w:t>
      </w:r>
      <w:r>
        <w:rPr>
          <w:b/>
          <w:spacing w:val="-9"/>
        </w:rPr>
        <w:t xml:space="preserve"> </w:t>
      </w:r>
      <w:r>
        <w:rPr>
          <w:b/>
        </w:rPr>
        <w:t>realizacji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pnz</w:t>
      </w:r>
      <w:proofErr w:type="spellEnd"/>
      <w:r>
        <w:rPr>
          <w:b/>
          <w:spacing w:val="-47"/>
        </w:rPr>
        <w:t xml:space="preserve"> </w:t>
      </w:r>
      <w:r>
        <w:rPr>
          <w:b/>
        </w:rPr>
        <w:t>dla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zawodów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2677C3">
        <w:rPr>
          <w:b/>
        </w:rPr>
        <w:t>technik optyk, optyk mechanik i mechanik precyzyjny</w:t>
      </w:r>
      <w:r>
        <w:rPr>
          <w:b/>
        </w:rPr>
        <w:t>) w ramac</w:t>
      </w:r>
      <w:r w:rsidR="002677C3">
        <w:rPr>
          <w:b/>
        </w:rPr>
        <w:t>h projektu POWR.02.15.00-00-2042</w:t>
      </w:r>
      <w:r>
        <w:rPr>
          <w:b/>
        </w:rPr>
        <w:t>/20 „</w:t>
      </w:r>
      <w:r w:rsidR="002677C3">
        <w:rPr>
          <w:b/>
        </w:rPr>
        <w:t>Staże uczniowskie w branży mechaniki precyzyjnej</w:t>
      </w:r>
      <w:r>
        <w:rPr>
          <w:b/>
        </w:rPr>
        <w:t>”</w:t>
      </w:r>
    </w:p>
    <w:p w:rsidR="0032271B" w:rsidRDefault="0032271B">
      <w:pPr>
        <w:pStyle w:val="Tekstpodstawowy"/>
        <w:spacing w:before="10"/>
        <w:rPr>
          <w:b/>
        </w:rPr>
      </w:pPr>
    </w:p>
    <w:p w:rsidR="0032271B" w:rsidRDefault="008E7721">
      <w:pPr>
        <w:pStyle w:val="Tekstpodstawowy"/>
        <w:spacing w:line="276" w:lineRule="auto"/>
        <w:ind w:left="116" w:right="113"/>
        <w:jc w:val="both"/>
      </w:pPr>
      <w:r>
        <w:t>Niniejsze rozeznanie cenowe nie jest ogłoszeniem w rozumieniu ustawy z dnia 29.01.2004 r. – Prawo</w:t>
      </w:r>
      <w:r>
        <w:rPr>
          <w:spacing w:val="1"/>
        </w:rPr>
        <w:t xml:space="preserve"> </w:t>
      </w:r>
      <w:r>
        <w:t>Zam</w:t>
      </w:r>
      <w:r>
        <w:t>ówień</w:t>
      </w:r>
      <w:r>
        <w:rPr>
          <w:spacing w:val="-8"/>
        </w:rPr>
        <w:t xml:space="preserve"> </w:t>
      </w:r>
      <w:r>
        <w:t>Publicznych</w:t>
      </w:r>
      <w:r>
        <w:rPr>
          <w:spacing w:val="-7"/>
        </w:rPr>
        <w:t xml:space="preserve"> </w:t>
      </w:r>
      <w:r>
        <w:t>(Dz.</w:t>
      </w:r>
      <w:r>
        <w:rPr>
          <w:spacing w:val="-7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113,</w:t>
      </w:r>
      <w:r>
        <w:rPr>
          <w:spacing w:val="-6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759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u w:val="single"/>
        </w:rPr>
        <w:t>nie</w:t>
      </w:r>
      <w:r>
        <w:rPr>
          <w:spacing w:val="-4"/>
          <w:u w:val="single"/>
        </w:rPr>
        <w:t xml:space="preserve"> </w:t>
      </w:r>
      <w:r>
        <w:rPr>
          <w:u w:val="single"/>
        </w:rPr>
        <w:t>stanowi</w:t>
      </w:r>
      <w:r>
        <w:rPr>
          <w:spacing w:val="-10"/>
          <w:u w:val="single"/>
        </w:rPr>
        <w:t xml:space="preserve"> </w:t>
      </w:r>
      <w:r>
        <w:rPr>
          <w:u w:val="single"/>
        </w:rPr>
        <w:t>oferty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48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66 KC.</w:t>
      </w:r>
    </w:p>
    <w:p w:rsidR="0032271B" w:rsidRDefault="0032271B">
      <w:pPr>
        <w:pStyle w:val="Tekstpodstawowy"/>
        <w:rPr>
          <w:sz w:val="23"/>
        </w:rPr>
      </w:pPr>
    </w:p>
    <w:p w:rsidR="0032271B" w:rsidRDefault="008E7721">
      <w:pPr>
        <w:pStyle w:val="Tekstpodstawowy"/>
        <w:ind w:left="116" w:right="1100"/>
      </w:pPr>
      <w:r>
        <w:t>Rozeznanie jest ogłaszane w celu zbadania ofert rynku, oszacowania wartości zamówienia.</w:t>
      </w:r>
      <w:r>
        <w:rPr>
          <w:spacing w:val="-47"/>
        </w:rPr>
        <w:t xml:space="preserve"> </w:t>
      </w:r>
      <w:r>
        <w:t>Zamawiającym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Centrum Rozwoju</w:t>
      </w:r>
      <w:r>
        <w:rPr>
          <w:spacing w:val="-1"/>
        </w:rPr>
        <w:t xml:space="preserve"> </w:t>
      </w:r>
      <w:r>
        <w:t>Kompetencji</w:t>
      </w:r>
      <w:r>
        <w:rPr>
          <w:spacing w:val="-2"/>
        </w:rPr>
        <w:t xml:space="preserve"> </w:t>
      </w:r>
      <w:r>
        <w:t>Waldemar</w:t>
      </w:r>
      <w:r>
        <w:rPr>
          <w:spacing w:val="-4"/>
        </w:rPr>
        <w:t xml:space="preserve"> </w:t>
      </w:r>
      <w:r>
        <w:t>Kula.</w:t>
      </w:r>
    </w:p>
    <w:p w:rsidR="0032271B" w:rsidRDefault="0032271B">
      <w:pPr>
        <w:pStyle w:val="Tekstpodstawowy"/>
        <w:spacing w:before="2"/>
        <w:rPr>
          <w:sz w:val="26"/>
        </w:rPr>
      </w:pPr>
    </w:p>
    <w:p w:rsidR="0032271B" w:rsidRDefault="008E7721">
      <w:pPr>
        <w:pStyle w:val="Nagwek1"/>
        <w:spacing w:line="276" w:lineRule="auto"/>
        <w:ind w:right="115"/>
      </w:pPr>
      <w:r>
        <w:t>Poniżej wskazano zakres czynności, przewidziany dla autora raportu podsumowującego przebieg</w:t>
      </w:r>
      <w:r>
        <w:rPr>
          <w:spacing w:val="1"/>
        </w:rPr>
        <w:t xml:space="preserve"> </w:t>
      </w:r>
      <w:r>
        <w:t>pilotażu.</w:t>
      </w:r>
    </w:p>
    <w:p w:rsidR="0032271B" w:rsidRDefault="0032271B">
      <w:pPr>
        <w:pStyle w:val="Tekstpodstawowy"/>
        <w:spacing w:before="11"/>
        <w:rPr>
          <w:b/>
        </w:rPr>
      </w:pPr>
    </w:p>
    <w:p w:rsidR="0032271B" w:rsidRDefault="008E7721">
      <w:pPr>
        <w:pStyle w:val="Tekstpodstawowy"/>
        <w:spacing w:before="1"/>
        <w:ind w:left="116"/>
      </w:pP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będzie do</w:t>
      </w:r>
      <w:r>
        <w:rPr>
          <w:spacing w:val="47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dzieła</w:t>
      </w:r>
      <w:r>
        <w:rPr>
          <w:spacing w:val="-1"/>
        </w:rPr>
        <w:t xml:space="preserve"> </w:t>
      </w:r>
      <w:r>
        <w:t>polegającego</w:t>
      </w:r>
      <w:r>
        <w:rPr>
          <w:spacing w:val="47"/>
        </w:rPr>
        <w:t xml:space="preserve"> </w:t>
      </w:r>
      <w:r>
        <w:t>na:</w:t>
      </w:r>
    </w:p>
    <w:p w:rsidR="0032271B" w:rsidRDefault="0032271B">
      <w:pPr>
        <w:pStyle w:val="Tekstpodstawowy"/>
        <w:spacing w:before="1"/>
        <w:rPr>
          <w:sz w:val="26"/>
        </w:rPr>
      </w:pPr>
    </w:p>
    <w:p w:rsidR="0032271B" w:rsidRDefault="008E7721">
      <w:pPr>
        <w:pStyle w:val="Nagwek1"/>
        <w:spacing w:before="1" w:line="276" w:lineRule="auto"/>
        <w:ind w:right="114"/>
      </w:pPr>
      <w:r>
        <w:t xml:space="preserve">Opracowaniu raportu podsumowującego przebieg pilotażu modelowych programów realizacji </w:t>
      </w:r>
      <w:proofErr w:type="spellStart"/>
      <w:r>
        <w:t>pnz</w:t>
      </w:r>
      <w:proofErr w:type="spellEnd"/>
      <w:r>
        <w:rPr>
          <w:spacing w:val="1"/>
        </w:rPr>
        <w:t xml:space="preserve"> </w:t>
      </w:r>
      <w:r>
        <w:t>dla 3 zawodów w ramach realizacji projektu „</w:t>
      </w:r>
      <w:r w:rsidR="002677C3">
        <w:t>Staże uczniowskie w branży mechaniki precyzyjnej</w:t>
      </w:r>
      <w:r>
        <w:t>”</w:t>
      </w:r>
      <w:r w:rsidR="002677C3">
        <w:br/>
      </w:r>
      <w:r>
        <w:t>(Nr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 w:rsidR="002677C3">
        <w:t>POWR.02.15.00-00-2042</w:t>
      </w:r>
      <w:r>
        <w:t>/20)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-3"/>
        </w:rPr>
        <w:t xml:space="preserve"> </w:t>
      </w:r>
      <w:r>
        <w:t>poniższych wytycznych:</w:t>
      </w:r>
    </w:p>
    <w:p w:rsidR="0032271B" w:rsidRDefault="0032271B">
      <w:pPr>
        <w:pStyle w:val="Tekstpodstawowy"/>
        <w:rPr>
          <w:b/>
          <w:sz w:val="23"/>
        </w:rPr>
      </w:pPr>
    </w:p>
    <w:p w:rsidR="0032271B" w:rsidRDefault="008E7721">
      <w:pPr>
        <w:pStyle w:val="Akapitzlist"/>
        <w:numPr>
          <w:ilvl w:val="0"/>
          <w:numId w:val="3"/>
        </w:numPr>
        <w:tabs>
          <w:tab w:val="left" w:pos="334"/>
        </w:tabs>
        <w:spacing w:line="267" w:lineRule="exact"/>
      </w:pPr>
      <w:r>
        <w:t xml:space="preserve"> Raport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zawierać:</w:t>
      </w:r>
    </w:p>
    <w:p w:rsidR="0032271B" w:rsidRDefault="008E7721">
      <w:pPr>
        <w:pStyle w:val="Akapitzlist"/>
        <w:numPr>
          <w:ilvl w:val="0"/>
          <w:numId w:val="2"/>
        </w:numPr>
        <w:tabs>
          <w:tab w:val="left" w:pos="233"/>
        </w:tabs>
        <w:spacing w:line="267" w:lineRule="exact"/>
        <w:ind w:left="232"/>
      </w:pPr>
      <w:r>
        <w:t>głównie</w:t>
      </w:r>
      <w:r>
        <w:rPr>
          <w:spacing w:val="1"/>
        </w:rPr>
        <w:t xml:space="preserve"> </w:t>
      </w:r>
      <w:r>
        <w:t>wnioski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spostrzeżenia</w:t>
      </w:r>
      <w:r>
        <w:rPr>
          <w:spacing w:val="-1"/>
        </w:rPr>
        <w:t xml:space="preserve"> </w:t>
      </w:r>
      <w:r>
        <w:t>dotyczące:</w:t>
      </w:r>
      <w:r>
        <w:rPr>
          <w:spacing w:val="-1"/>
        </w:rPr>
        <w:t xml:space="preserve"> </w:t>
      </w:r>
      <w:r>
        <w:t>efektów</w:t>
      </w:r>
      <w:r>
        <w:rPr>
          <w:spacing w:val="-4"/>
        </w:rPr>
        <w:t xml:space="preserve"> </w:t>
      </w:r>
      <w:r>
        <w:t>wdrażanych</w:t>
      </w:r>
      <w:r>
        <w:rPr>
          <w:spacing w:val="-3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kształceniu</w:t>
      </w:r>
      <w:r>
        <w:rPr>
          <w:spacing w:val="-3"/>
        </w:rPr>
        <w:t xml:space="preserve"> </w:t>
      </w:r>
      <w:r>
        <w:t>praktycznym,</w:t>
      </w:r>
    </w:p>
    <w:p w:rsidR="0032271B" w:rsidRDefault="008E7721">
      <w:pPr>
        <w:pStyle w:val="Akapitzlist"/>
        <w:numPr>
          <w:ilvl w:val="0"/>
          <w:numId w:val="2"/>
        </w:numPr>
        <w:tabs>
          <w:tab w:val="left" w:pos="233"/>
        </w:tabs>
        <w:spacing w:before="1"/>
        <w:ind w:left="232"/>
      </w:pPr>
      <w:r>
        <w:t>możliwości zastosowania</w:t>
      </w:r>
      <w:r>
        <w:rPr>
          <w:spacing w:val="-4"/>
        </w:rPr>
        <w:t xml:space="preserve"> </w:t>
      </w:r>
      <w:r>
        <w:t>programu</w:t>
      </w:r>
      <w:r>
        <w:rPr>
          <w:spacing w:val="-1"/>
        </w:rPr>
        <w:t xml:space="preserve"> </w:t>
      </w:r>
      <w:proofErr w:type="spellStart"/>
      <w:r>
        <w:t>pnz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praktyce szkolnej</w:t>
      </w:r>
    </w:p>
    <w:p w:rsidR="0032271B" w:rsidRDefault="008E7721">
      <w:pPr>
        <w:pStyle w:val="Akapitzlist"/>
        <w:numPr>
          <w:ilvl w:val="0"/>
          <w:numId w:val="2"/>
        </w:numPr>
        <w:tabs>
          <w:tab w:val="left" w:pos="233"/>
        </w:tabs>
        <w:ind w:left="232"/>
      </w:pPr>
      <w:r>
        <w:t>stopnia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akceptacji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zainteresowane</w:t>
      </w:r>
      <w:r>
        <w:rPr>
          <w:spacing w:val="-1"/>
        </w:rPr>
        <w:t xml:space="preserve"> </w:t>
      </w:r>
      <w:r>
        <w:t>strony-uczniów,</w:t>
      </w:r>
      <w:r>
        <w:rPr>
          <w:spacing w:val="-1"/>
        </w:rPr>
        <w:t xml:space="preserve"> </w:t>
      </w:r>
      <w:r>
        <w:t>nauczycieli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pracodawców,</w:t>
      </w:r>
    </w:p>
    <w:p w:rsidR="0032271B" w:rsidRDefault="008E7721">
      <w:pPr>
        <w:pStyle w:val="Akapitzlist"/>
        <w:numPr>
          <w:ilvl w:val="0"/>
          <w:numId w:val="2"/>
        </w:numPr>
        <w:tabs>
          <w:tab w:val="left" w:pos="267"/>
        </w:tabs>
        <w:ind w:right="112" w:firstLine="0"/>
      </w:pPr>
      <w:r>
        <w:t>zgłaszanych</w:t>
      </w:r>
      <w:r>
        <w:rPr>
          <w:spacing w:val="29"/>
        </w:rPr>
        <w:t xml:space="preserve"> </w:t>
      </w:r>
      <w:r>
        <w:t>wniosków/propozycji</w:t>
      </w:r>
      <w:r>
        <w:rPr>
          <w:spacing w:val="32"/>
        </w:rPr>
        <w:t xml:space="preserve"> </w:t>
      </w:r>
      <w:r>
        <w:t>zmian</w:t>
      </w:r>
      <w:r>
        <w:rPr>
          <w:spacing w:val="2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prawie</w:t>
      </w:r>
      <w:r>
        <w:rPr>
          <w:spacing w:val="30"/>
        </w:rPr>
        <w:t xml:space="preserve"> </w:t>
      </w:r>
      <w:r>
        <w:t>oświatowym</w:t>
      </w:r>
      <w:r>
        <w:rPr>
          <w:spacing w:val="32"/>
        </w:rPr>
        <w:t xml:space="preserve"> </w:t>
      </w:r>
      <w:r>
        <w:t>występujących</w:t>
      </w:r>
      <w:r>
        <w:rPr>
          <w:spacing w:val="3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poszczególnych</w:t>
      </w:r>
      <w:r>
        <w:rPr>
          <w:spacing w:val="-46"/>
        </w:rPr>
        <w:t xml:space="preserve"> </w:t>
      </w:r>
      <w:r>
        <w:t>szkołach.</w:t>
      </w:r>
    </w:p>
    <w:p w:rsidR="0032271B" w:rsidRDefault="008E7721">
      <w:pPr>
        <w:pStyle w:val="Akapitzlist"/>
        <w:numPr>
          <w:ilvl w:val="0"/>
          <w:numId w:val="3"/>
        </w:numPr>
        <w:tabs>
          <w:tab w:val="left" w:pos="334"/>
        </w:tabs>
        <w:spacing w:before="1"/>
      </w:pPr>
      <w:r>
        <w:t>Raport</w:t>
      </w:r>
      <w:r>
        <w:rPr>
          <w:spacing w:val="-3"/>
        </w:rPr>
        <w:t xml:space="preserve"> </w:t>
      </w:r>
      <w:r>
        <w:t>podsumowujący</w:t>
      </w:r>
      <w:r>
        <w:rPr>
          <w:spacing w:val="-1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zawierać</w:t>
      </w:r>
      <w:r>
        <w:rPr>
          <w:spacing w:val="-3"/>
        </w:rPr>
        <w:t xml:space="preserve"> </w:t>
      </w:r>
      <w:r>
        <w:t>około</w:t>
      </w:r>
      <w:r>
        <w:rPr>
          <w:spacing w:val="-2"/>
        </w:rPr>
        <w:t xml:space="preserve"> </w:t>
      </w:r>
      <w:r w:rsidR="002677C3">
        <w:t xml:space="preserve">50 </w:t>
      </w:r>
      <w:r>
        <w:t>stron.</w:t>
      </w:r>
    </w:p>
    <w:p w:rsidR="0032271B" w:rsidRDefault="008E7721">
      <w:pPr>
        <w:pStyle w:val="Tekstpodstawowy"/>
        <w:spacing w:line="276" w:lineRule="auto"/>
        <w:ind w:left="116"/>
      </w:pPr>
      <w:r>
        <w:t>Wykonawca</w:t>
      </w:r>
      <w:r>
        <w:rPr>
          <w:spacing w:val="20"/>
        </w:rPr>
        <w:t xml:space="preserve"> </w:t>
      </w:r>
      <w:r>
        <w:t>otrzyma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zapoznania</w:t>
      </w:r>
      <w:r>
        <w:rPr>
          <w:spacing w:val="25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dokumentację</w:t>
      </w:r>
      <w:r>
        <w:rPr>
          <w:spacing w:val="24"/>
        </w:rPr>
        <w:t xml:space="preserve"> </w:t>
      </w:r>
      <w:r>
        <w:t>wytworzoną</w:t>
      </w:r>
      <w:r>
        <w:rPr>
          <w:spacing w:val="25"/>
        </w:rPr>
        <w:t xml:space="preserve"> </w:t>
      </w:r>
      <w:r>
        <w:t>podczas</w:t>
      </w:r>
      <w:r>
        <w:rPr>
          <w:spacing w:val="22"/>
        </w:rPr>
        <w:t xml:space="preserve"> </w:t>
      </w:r>
      <w:r>
        <w:t>realizacji</w:t>
      </w:r>
      <w:r>
        <w:rPr>
          <w:spacing w:val="25"/>
        </w:rPr>
        <w:t xml:space="preserve"> </w:t>
      </w:r>
      <w:r>
        <w:t>pilotażowego</w:t>
      </w:r>
      <w:r>
        <w:rPr>
          <w:spacing w:val="-47"/>
        </w:rPr>
        <w:t xml:space="preserve"> </w:t>
      </w:r>
      <w:r>
        <w:t>stażu</w:t>
      </w:r>
      <w:r>
        <w:rPr>
          <w:spacing w:val="-2"/>
        </w:rPr>
        <w:t xml:space="preserve"> </w:t>
      </w:r>
      <w:r>
        <w:t>uczniowskiego.</w:t>
      </w:r>
    </w:p>
    <w:p w:rsidR="0032271B" w:rsidRDefault="008E7721">
      <w:pPr>
        <w:pStyle w:val="Akapitzlist"/>
        <w:numPr>
          <w:ilvl w:val="0"/>
          <w:numId w:val="1"/>
        </w:numPr>
        <w:tabs>
          <w:tab w:val="left" w:pos="334"/>
        </w:tabs>
        <w:spacing w:line="268" w:lineRule="exact"/>
      </w:pPr>
      <w:r>
        <w:t>Termin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uzależniony jest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skompletowania</w:t>
      </w:r>
      <w:r>
        <w:rPr>
          <w:spacing w:val="-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stażowej.</w:t>
      </w:r>
    </w:p>
    <w:p w:rsidR="0032271B" w:rsidRDefault="008E7721">
      <w:pPr>
        <w:pStyle w:val="Akapitzlist"/>
        <w:numPr>
          <w:ilvl w:val="0"/>
          <w:numId w:val="1"/>
        </w:numPr>
        <w:tabs>
          <w:tab w:val="left" w:pos="334"/>
        </w:tabs>
        <w:spacing w:before="41"/>
      </w:pPr>
      <w:r>
        <w:t>Formularz wyceny</w:t>
      </w:r>
      <w:r>
        <w:rPr>
          <w:spacing w:val="-2"/>
        </w:rPr>
        <w:t xml:space="preserve"> </w:t>
      </w:r>
      <w:r>
        <w:t>ważny</w:t>
      </w:r>
      <w:r>
        <w:rPr>
          <w:spacing w:val="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45</w:t>
      </w:r>
      <w:bookmarkStart w:id="0" w:name="_GoBack"/>
      <w:bookmarkEnd w:id="0"/>
      <w:r>
        <w:t xml:space="preserve"> dni.</w:t>
      </w:r>
    </w:p>
    <w:p w:rsidR="0032271B" w:rsidRDefault="0032271B">
      <w:pPr>
        <w:pStyle w:val="Tekstpodstawowy"/>
        <w:spacing w:before="4"/>
        <w:rPr>
          <w:sz w:val="26"/>
        </w:rPr>
      </w:pPr>
    </w:p>
    <w:p w:rsidR="0032271B" w:rsidRDefault="008E7721">
      <w:pPr>
        <w:pStyle w:val="Tekstpodstawowy"/>
        <w:spacing w:line="276" w:lineRule="auto"/>
        <w:ind w:left="116" w:right="112"/>
        <w:jc w:val="both"/>
      </w:pPr>
      <w:r>
        <w:t>Wypełniony</w:t>
      </w:r>
      <w:r>
        <w:rPr>
          <w:spacing w:val="22"/>
        </w:rPr>
        <w:t xml:space="preserve"> </w:t>
      </w:r>
      <w:r>
        <w:t>formularz</w:t>
      </w:r>
      <w:r>
        <w:rPr>
          <w:spacing w:val="23"/>
        </w:rPr>
        <w:t xml:space="preserve"> </w:t>
      </w:r>
      <w:r>
        <w:t>(załącznik</w:t>
      </w:r>
      <w:r>
        <w:rPr>
          <w:spacing w:val="23"/>
        </w:rPr>
        <w:t xml:space="preserve"> </w:t>
      </w:r>
      <w:r>
        <w:t>1)</w:t>
      </w:r>
      <w:r>
        <w:rPr>
          <w:spacing w:val="26"/>
        </w:rPr>
        <w:t xml:space="preserve"> </w:t>
      </w:r>
      <w:r>
        <w:t>należy</w:t>
      </w:r>
      <w:r>
        <w:rPr>
          <w:spacing w:val="25"/>
        </w:rPr>
        <w:t xml:space="preserve"> </w:t>
      </w:r>
      <w:r>
        <w:t>przesłać</w:t>
      </w:r>
      <w:r>
        <w:rPr>
          <w:spacing w:val="23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terminie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 w:rsidR="002A00FC" w:rsidRPr="002A00FC">
        <w:t>14.06.2023</w:t>
      </w:r>
      <w:r w:rsidRPr="002A00FC">
        <w:t>r.,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godziny</w:t>
      </w:r>
      <w:r>
        <w:rPr>
          <w:spacing w:val="25"/>
        </w:rPr>
        <w:t xml:space="preserve"> </w:t>
      </w:r>
      <w:r w:rsidR="002A00FC">
        <w:t xml:space="preserve">10:00 </w:t>
      </w:r>
      <w:r>
        <w:rPr>
          <w:spacing w:val="-47"/>
        </w:rPr>
        <w:t xml:space="preserve"> </w:t>
      </w:r>
      <w:r>
        <w:t>w formie pisemnej, na adres poczty elektronicznej</w:t>
      </w:r>
      <w:r>
        <w:rPr>
          <w:spacing w:val="1"/>
        </w:rPr>
        <w:t xml:space="preserve"> </w:t>
      </w:r>
      <w:r w:rsidR="002A00FC" w:rsidRPr="002A00FC">
        <w:t>w.kula@crk.edu.pl</w:t>
      </w:r>
      <w:r>
        <w:t xml:space="preserve"> lub złożyć osobiście (lub za</w:t>
      </w:r>
      <w:r>
        <w:rPr>
          <w:spacing w:val="1"/>
        </w:rPr>
        <w:t xml:space="preserve"> </w:t>
      </w:r>
      <w:r>
        <w:t>pośrednictwem poczty tradycyjnej), w siedzibie Centrum Rozwo</w:t>
      </w:r>
      <w:r>
        <w:t>ju Kompetencji Waldemar Kula, ul.</w:t>
      </w:r>
      <w:r>
        <w:rPr>
          <w:spacing w:val="1"/>
        </w:rPr>
        <w:t xml:space="preserve"> </w:t>
      </w:r>
      <w:r>
        <w:t>Ogrodowa 13, 63-300 Pleszew. Dopuszcza się również złożenie oferty poprzez kontakt telefoniczny na</w:t>
      </w:r>
      <w:r>
        <w:rPr>
          <w:spacing w:val="-47"/>
        </w:rPr>
        <w:t xml:space="preserve"> </w:t>
      </w:r>
      <w:r>
        <w:t>nr telefonu</w:t>
      </w:r>
      <w:r>
        <w:rPr>
          <w:spacing w:val="-1"/>
        </w:rPr>
        <w:t xml:space="preserve"> </w:t>
      </w:r>
      <w:r w:rsidR="002A00FC">
        <w:t xml:space="preserve"> 602-381-519.</w:t>
      </w:r>
    </w:p>
    <w:p w:rsidR="0032271B" w:rsidRDefault="0032271B">
      <w:pPr>
        <w:spacing w:line="276" w:lineRule="auto"/>
        <w:jc w:val="both"/>
        <w:sectPr w:rsidR="0032271B">
          <w:headerReference w:type="default" r:id="rId7"/>
          <w:footerReference w:type="default" r:id="rId8"/>
          <w:type w:val="continuous"/>
          <w:pgSz w:w="11910" w:h="16840"/>
          <w:pgMar w:top="1480" w:right="1300" w:bottom="1020" w:left="1300" w:header="397" w:footer="828" w:gutter="0"/>
          <w:pgNumType w:start="1"/>
          <w:cols w:space="708"/>
        </w:sectPr>
      </w:pPr>
    </w:p>
    <w:p w:rsidR="0032271B" w:rsidRDefault="008E7721">
      <w:pPr>
        <w:pStyle w:val="Tekstpodstawowy"/>
        <w:spacing w:before="46"/>
        <w:ind w:right="182"/>
        <w:jc w:val="right"/>
      </w:pPr>
      <w:r>
        <w:lastRenderedPageBreak/>
        <w:t>Załącznik nr</w:t>
      </w:r>
      <w:r>
        <w:rPr>
          <w:spacing w:val="-3"/>
        </w:rPr>
        <w:t xml:space="preserve"> </w:t>
      </w:r>
      <w:r>
        <w:t>1</w:t>
      </w:r>
    </w:p>
    <w:p w:rsidR="0032271B" w:rsidRDefault="008E7721">
      <w:pPr>
        <w:spacing w:before="120"/>
        <w:ind w:left="3630" w:right="3630"/>
        <w:jc w:val="center"/>
        <w:rPr>
          <w:b/>
        </w:rPr>
      </w:pPr>
      <w:r>
        <w:rPr>
          <w:b/>
          <w:u w:val="single"/>
        </w:rPr>
        <w:t>FORMULARZ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WYCENY</w:t>
      </w:r>
    </w:p>
    <w:p w:rsidR="0032271B" w:rsidRDefault="008E7721" w:rsidP="002A00FC">
      <w:pPr>
        <w:pStyle w:val="Tekstpodstawowy"/>
        <w:spacing w:before="120"/>
        <w:ind w:left="116" w:right="111"/>
        <w:jc w:val="both"/>
      </w:pPr>
      <w:r>
        <w:t>Wycena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brutto</w:t>
      </w:r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dzieła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raportu</w:t>
      </w:r>
      <w:r>
        <w:rPr>
          <w:spacing w:val="1"/>
        </w:rPr>
        <w:t xml:space="preserve"> </w:t>
      </w:r>
      <w:r>
        <w:t>podsumowujący</w:t>
      </w:r>
      <w:r>
        <w:rPr>
          <w:spacing w:val="1"/>
        </w:rPr>
        <w:t xml:space="preserve"> </w:t>
      </w:r>
      <w:r>
        <w:t>przebieg</w:t>
      </w:r>
      <w:r>
        <w:rPr>
          <w:spacing w:val="1"/>
        </w:rPr>
        <w:t xml:space="preserve"> </w:t>
      </w:r>
      <w:r>
        <w:t>pilotażu</w:t>
      </w:r>
      <w:r>
        <w:rPr>
          <w:spacing w:val="1"/>
        </w:rPr>
        <w:t xml:space="preserve"> </w:t>
      </w:r>
      <w:r>
        <w:t>modelowych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proofErr w:type="spellStart"/>
      <w:r>
        <w:t>pnz</w:t>
      </w:r>
      <w:proofErr w:type="spellEnd"/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zawodów</w:t>
      </w:r>
      <w:r>
        <w:rPr>
          <w:spacing w:val="1"/>
        </w:rPr>
        <w:t xml:space="preserve"> </w:t>
      </w:r>
      <w:r>
        <w:t>(</w:t>
      </w:r>
      <w:r w:rsidR="002A00FC">
        <w:t>technik optyk, optyk mechanik i mechanik precyzyjny</w:t>
      </w:r>
      <w:r>
        <w:t>) w ramach projektu „</w:t>
      </w:r>
      <w:r w:rsidR="002A00FC">
        <w:t>Staże uczniowskie w branży mechaniki precyzyjnej</w:t>
      </w:r>
      <w:r>
        <w:t>”,</w:t>
      </w:r>
      <w:r>
        <w:rPr>
          <w:spacing w:val="1"/>
        </w:rPr>
        <w:t xml:space="preserve"> </w:t>
      </w:r>
      <w:r w:rsidR="002A00FC">
        <w:rPr>
          <w:spacing w:val="1"/>
        </w:rPr>
        <w:br/>
      </w:r>
      <w:r>
        <w:t>POWR.02.15.00-00-</w:t>
      </w:r>
      <w:r w:rsidR="002A00FC">
        <w:t>2042</w:t>
      </w:r>
      <w:r>
        <w:t>/20, Działanie: 2.15 Kształcenie i szkolenie zawodowe dostosowa</w:t>
      </w:r>
      <w:r>
        <w:t>ne do potrzeb zmieniającej się</w:t>
      </w:r>
      <w:r>
        <w:rPr>
          <w:spacing w:val="1"/>
        </w:rPr>
        <w:t xml:space="preserve"> </w:t>
      </w:r>
      <w:r>
        <w:t>gospodarki,</w:t>
      </w:r>
      <w:r>
        <w:rPr>
          <w:spacing w:val="-3"/>
        </w:rPr>
        <w:t xml:space="preserve"> </w:t>
      </w:r>
      <w:r>
        <w:t>zgodnie ze</w:t>
      </w:r>
      <w:r>
        <w:rPr>
          <w:spacing w:val="3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opisie zakresem</w:t>
      </w:r>
      <w:r>
        <w:rPr>
          <w:spacing w:val="-5"/>
        </w:rPr>
        <w:t xml:space="preserve"> </w:t>
      </w:r>
      <w:r>
        <w:t>zadań.</w:t>
      </w:r>
    </w:p>
    <w:p w:rsidR="0032271B" w:rsidRDefault="008E7721">
      <w:pPr>
        <w:pStyle w:val="Tekstpodstawowy"/>
        <w:spacing w:before="119"/>
        <w:ind w:left="116"/>
        <w:jc w:val="both"/>
      </w:pPr>
      <w:r>
        <w:t>Dane</w:t>
      </w:r>
      <w:r>
        <w:rPr>
          <w:spacing w:val="-1"/>
        </w:rPr>
        <w:t xml:space="preserve"> </w:t>
      </w:r>
      <w:r>
        <w:t>Oferenta:</w:t>
      </w:r>
    </w:p>
    <w:p w:rsidR="0032271B" w:rsidRDefault="0032271B">
      <w:pPr>
        <w:pStyle w:val="Tekstpodstawowy"/>
        <w:spacing w:before="11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2271B">
        <w:trPr>
          <w:trHeight w:val="757"/>
        </w:trPr>
        <w:tc>
          <w:tcPr>
            <w:tcW w:w="9062" w:type="dxa"/>
            <w:gridSpan w:val="2"/>
          </w:tcPr>
          <w:p w:rsidR="0032271B" w:rsidRDefault="008E7721">
            <w:pPr>
              <w:pStyle w:val="TableParagraph"/>
              <w:spacing w:before="119"/>
              <w:ind w:left="110"/>
            </w:pPr>
            <w:r>
              <w:t>Imię i</w:t>
            </w:r>
            <w:r>
              <w:rPr>
                <w:spacing w:val="-1"/>
              </w:rPr>
              <w:t xml:space="preserve"> </w:t>
            </w:r>
            <w:r>
              <w:t>nazwisko:</w:t>
            </w:r>
          </w:p>
        </w:tc>
      </w:tr>
      <w:tr w:rsidR="0032271B">
        <w:trPr>
          <w:trHeight w:val="950"/>
        </w:trPr>
        <w:tc>
          <w:tcPr>
            <w:tcW w:w="4531" w:type="dxa"/>
          </w:tcPr>
          <w:p w:rsidR="0032271B" w:rsidRDefault="008E7721">
            <w:pPr>
              <w:pStyle w:val="TableParagraph"/>
              <w:spacing w:before="119"/>
              <w:ind w:left="110"/>
            </w:pPr>
            <w:r>
              <w:t>Stanowisko:</w:t>
            </w:r>
          </w:p>
        </w:tc>
        <w:tc>
          <w:tcPr>
            <w:tcW w:w="4531" w:type="dxa"/>
          </w:tcPr>
          <w:p w:rsidR="0032271B" w:rsidRDefault="008E7721">
            <w:pPr>
              <w:pStyle w:val="TableParagraph"/>
              <w:spacing w:before="119"/>
              <w:ind w:left="107"/>
            </w:pPr>
            <w:r>
              <w:t>Nazwa</w:t>
            </w:r>
            <w:r>
              <w:rPr>
                <w:spacing w:val="-1"/>
              </w:rPr>
              <w:t xml:space="preserve"> </w:t>
            </w:r>
            <w:r>
              <w:t>instytucji:</w:t>
            </w:r>
          </w:p>
        </w:tc>
      </w:tr>
      <w:tr w:rsidR="0032271B">
        <w:trPr>
          <w:trHeight w:val="978"/>
        </w:trPr>
        <w:tc>
          <w:tcPr>
            <w:tcW w:w="4531" w:type="dxa"/>
          </w:tcPr>
          <w:p w:rsidR="0032271B" w:rsidRDefault="008E7721">
            <w:pPr>
              <w:pStyle w:val="TableParagraph"/>
              <w:spacing w:before="119"/>
              <w:ind w:left="110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mailowy:</w:t>
            </w:r>
          </w:p>
        </w:tc>
        <w:tc>
          <w:tcPr>
            <w:tcW w:w="4531" w:type="dxa"/>
          </w:tcPr>
          <w:p w:rsidR="0032271B" w:rsidRDefault="008E7721">
            <w:pPr>
              <w:pStyle w:val="TableParagraph"/>
              <w:spacing w:before="119"/>
              <w:ind w:left="108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kontaktowy:</w:t>
            </w:r>
          </w:p>
        </w:tc>
      </w:tr>
    </w:tbl>
    <w:p w:rsidR="0032271B" w:rsidRDefault="0032271B">
      <w:pPr>
        <w:pStyle w:val="Tekstpodstawowy"/>
        <w:spacing w:before="11"/>
        <w:rPr>
          <w:sz w:val="21"/>
        </w:rPr>
      </w:pPr>
    </w:p>
    <w:p w:rsidR="0032271B" w:rsidRDefault="008E7721">
      <w:pPr>
        <w:pStyle w:val="Tekstpodstawowy"/>
        <w:ind w:left="116" w:right="112"/>
        <w:jc w:val="both"/>
      </w:pPr>
      <w:r>
        <w:t>W nawiązaniu do Państwa prośby o wycenę stawki za realizację usługi związanej z opracowaniem</w:t>
      </w:r>
      <w:r>
        <w:rPr>
          <w:spacing w:val="1"/>
        </w:rPr>
        <w:t xml:space="preserve"> </w:t>
      </w:r>
      <w:r>
        <w:t xml:space="preserve">raportu podsumowującego przebieg pilotażu modelowych programów realizacji </w:t>
      </w:r>
      <w:proofErr w:type="spellStart"/>
      <w:r>
        <w:t>pnz</w:t>
      </w:r>
      <w:proofErr w:type="spellEnd"/>
      <w:r>
        <w:t xml:space="preserve"> dla 3 zawodów</w:t>
      </w:r>
      <w:r>
        <w:rPr>
          <w:spacing w:val="1"/>
        </w:rPr>
        <w:t xml:space="preserve"> </w:t>
      </w:r>
      <w:r>
        <w:t>(</w:t>
      </w:r>
      <w:r w:rsidR="002A00FC">
        <w:t>technik optyk, optyk mechanik i mechanik precyzyjny</w:t>
      </w:r>
      <w:r>
        <w:t>)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„</w:t>
      </w:r>
      <w:r w:rsidR="002A00FC">
        <w:t>Staże uczniowskie w branży mechaniki precyzyjnej” nr POWR.02.15.00-00-2042</w:t>
      </w:r>
      <w:r>
        <w:t>/20 Działanie: 2.15 Kształcenie i szkolenie zawodowe</w:t>
      </w:r>
      <w:r>
        <w:rPr>
          <w:spacing w:val="1"/>
        </w:rPr>
        <w:t xml:space="preserve"> </w:t>
      </w:r>
      <w:r>
        <w:t>dostosowane do potrzeb zmieniającej się gospoda</w:t>
      </w:r>
      <w:r>
        <w:t>rki informuję, iż szacowana przeze mnie kwota</w:t>
      </w:r>
      <w:r>
        <w:rPr>
          <w:spacing w:val="1"/>
        </w:rPr>
        <w:t xml:space="preserve"> </w:t>
      </w:r>
      <w:r>
        <w:t>brutto za realizację</w:t>
      </w:r>
      <w:r>
        <w:rPr>
          <w:spacing w:val="-2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oferty</w:t>
      </w:r>
      <w:r>
        <w:rPr>
          <w:spacing w:val="-2"/>
        </w:rPr>
        <w:t xml:space="preserve"> </w:t>
      </w:r>
      <w:r>
        <w:t>wynosi:</w:t>
      </w:r>
    </w:p>
    <w:p w:rsidR="0032271B" w:rsidRDefault="0032271B">
      <w:pPr>
        <w:pStyle w:val="Tekstpodstawowy"/>
        <w:spacing w:before="3"/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5"/>
        <w:gridCol w:w="4719"/>
      </w:tblGrid>
      <w:tr w:rsidR="0032271B">
        <w:trPr>
          <w:trHeight w:val="803"/>
        </w:trPr>
        <w:tc>
          <w:tcPr>
            <w:tcW w:w="703" w:type="dxa"/>
            <w:shd w:val="clear" w:color="auto" w:fill="E2EFD8"/>
          </w:tcPr>
          <w:p w:rsidR="0032271B" w:rsidRDefault="0032271B">
            <w:pPr>
              <w:pStyle w:val="TableParagraph"/>
              <w:spacing w:before="11"/>
              <w:rPr>
                <w:sz w:val="21"/>
              </w:rPr>
            </w:pPr>
          </w:p>
          <w:p w:rsidR="0032271B" w:rsidRDefault="008E7721">
            <w:pPr>
              <w:pStyle w:val="TableParagraph"/>
              <w:ind w:left="200" w:right="188"/>
              <w:jc w:val="center"/>
            </w:pPr>
            <w:r>
              <w:t>Lp.</w:t>
            </w:r>
          </w:p>
        </w:tc>
        <w:tc>
          <w:tcPr>
            <w:tcW w:w="3545" w:type="dxa"/>
            <w:shd w:val="clear" w:color="auto" w:fill="E2EFD8"/>
          </w:tcPr>
          <w:p w:rsidR="0032271B" w:rsidRDefault="0032271B">
            <w:pPr>
              <w:pStyle w:val="TableParagraph"/>
              <w:spacing w:before="11"/>
              <w:rPr>
                <w:sz w:val="21"/>
              </w:rPr>
            </w:pPr>
          </w:p>
          <w:p w:rsidR="0032271B" w:rsidRDefault="008E7721">
            <w:pPr>
              <w:pStyle w:val="TableParagraph"/>
              <w:ind w:left="950"/>
            </w:pPr>
            <w:r>
              <w:t>Przedmiot</w:t>
            </w:r>
            <w:r>
              <w:rPr>
                <w:spacing w:val="-3"/>
              </w:rPr>
              <w:t xml:space="preserve"> </w:t>
            </w:r>
            <w:r>
              <w:t>wyceny</w:t>
            </w:r>
          </w:p>
        </w:tc>
        <w:tc>
          <w:tcPr>
            <w:tcW w:w="4719" w:type="dxa"/>
            <w:shd w:val="clear" w:color="auto" w:fill="E2EFD8"/>
          </w:tcPr>
          <w:p w:rsidR="0032271B" w:rsidRDefault="008E7721">
            <w:pPr>
              <w:pStyle w:val="TableParagraph"/>
              <w:ind w:left="163" w:right="148" w:hanging="3"/>
              <w:jc w:val="center"/>
            </w:pPr>
            <w:r>
              <w:t>Całkowita stawka godzinowa brutto wraz ze</w:t>
            </w:r>
            <w:r>
              <w:rPr>
                <w:spacing w:val="1"/>
              </w:rPr>
              <w:t xml:space="preserve"> </w:t>
            </w:r>
            <w:r>
              <w:t>składkami</w:t>
            </w:r>
            <w:r>
              <w:rPr>
                <w:spacing w:val="-1"/>
              </w:rPr>
              <w:t xml:space="preserve"> </w:t>
            </w:r>
            <w:r>
              <w:t>pracodawcy na</w:t>
            </w:r>
            <w:r>
              <w:rPr>
                <w:spacing w:val="-4"/>
              </w:rPr>
              <w:t xml:space="preserve"> </w:t>
            </w:r>
            <w:r>
              <w:t>opracowanie</w:t>
            </w:r>
            <w:r>
              <w:rPr>
                <w:spacing w:val="-2"/>
              </w:rPr>
              <w:t xml:space="preserve"> </w:t>
            </w:r>
            <w:r>
              <w:t>1 raportu</w:t>
            </w:r>
          </w:p>
          <w:p w:rsidR="0032271B" w:rsidRDefault="008E7721">
            <w:pPr>
              <w:pStyle w:val="TableParagraph"/>
              <w:spacing w:line="247" w:lineRule="exact"/>
              <w:ind w:left="705" w:right="693"/>
              <w:jc w:val="center"/>
            </w:pPr>
            <w:r>
              <w:t>podsumowującego</w:t>
            </w:r>
            <w:r>
              <w:rPr>
                <w:spacing w:val="-3"/>
              </w:rPr>
              <w:t xml:space="preserve"> </w:t>
            </w:r>
            <w:r>
              <w:t>przebieg</w:t>
            </w:r>
            <w:r>
              <w:rPr>
                <w:spacing w:val="-2"/>
              </w:rPr>
              <w:t xml:space="preserve"> </w:t>
            </w:r>
            <w:r>
              <w:t>pilotażu</w:t>
            </w:r>
          </w:p>
        </w:tc>
      </w:tr>
      <w:tr w:rsidR="0032271B">
        <w:trPr>
          <w:trHeight w:val="1343"/>
        </w:trPr>
        <w:tc>
          <w:tcPr>
            <w:tcW w:w="703" w:type="dxa"/>
          </w:tcPr>
          <w:p w:rsidR="0032271B" w:rsidRDefault="0032271B">
            <w:pPr>
              <w:pStyle w:val="TableParagraph"/>
            </w:pPr>
          </w:p>
          <w:p w:rsidR="0032271B" w:rsidRDefault="0032271B">
            <w:pPr>
              <w:pStyle w:val="TableParagraph"/>
              <w:spacing w:before="11"/>
              <w:rPr>
                <w:sz w:val="21"/>
              </w:rPr>
            </w:pPr>
          </w:p>
          <w:p w:rsidR="0032271B" w:rsidRDefault="008E7721">
            <w:pPr>
              <w:pStyle w:val="TableParagraph"/>
              <w:spacing w:before="1"/>
              <w:ind w:left="199" w:right="188"/>
              <w:jc w:val="center"/>
            </w:pPr>
            <w:r>
              <w:t>1.</w:t>
            </w:r>
          </w:p>
        </w:tc>
        <w:tc>
          <w:tcPr>
            <w:tcW w:w="3545" w:type="dxa"/>
          </w:tcPr>
          <w:p w:rsidR="0032271B" w:rsidRDefault="0032271B">
            <w:pPr>
              <w:pStyle w:val="TableParagraph"/>
            </w:pPr>
          </w:p>
          <w:p w:rsidR="0032271B" w:rsidRDefault="0032271B">
            <w:pPr>
              <w:pStyle w:val="TableParagraph"/>
              <w:spacing w:before="11"/>
              <w:rPr>
                <w:sz w:val="21"/>
              </w:rPr>
            </w:pPr>
          </w:p>
          <w:p w:rsidR="0032271B" w:rsidRDefault="008E7721">
            <w:pPr>
              <w:pStyle w:val="TableParagraph"/>
              <w:spacing w:before="1"/>
              <w:ind w:left="57"/>
            </w:pPr>
            <w:r>
              <w:t>Wynagrodzenie</w:t>
            </w:r>
            <w:r>
              <w:rPr>
                <w:spacing w:val="-2"/>
              </w:rPr>
              <w:t xml:space="preserve"> </w:t>
            </w:r>
            <w:r>
              <w:t>autora</w:t>
            </w:r>
          </w:p>
        </w:tc>
        <w:tc>
          <w:tcPr>
            <w:tcW w:w="4719" w:type="dxa"/>
          </w:tcPr>
          <w:p w:rsidR="0032271B" w:rsidRDefault="008E7721">
            <w:pPr>
              <w:pStyle w:val="TableParagraph"/>
              <w:tabs>
                <w:tab w:val="left" w:leader="dot" w:pos="4432"/>
              </w:tabs>
              <w:spacing w:before="47" w:line="538" w:lineRule="exact"/>
              <w:ind w:left="57" w:right="134"/>
            </w:pPr>
            <w:r>
              <w:t>…………………………………………………………………………. zł</w:t>
            </w:r>
            <w:r>
              <w:rPr>
                <w:spacing w:val="-47"/>
              </w:rPr>
              <w:t xml:space="preserve"> </w:t>
            </w:r>
            <w:r>
              <w:t>Słownie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3"/>
              </w:rPr>
              <w:t>zł</w:t>
            </w:r>
          </w:p>
        </w:tc>
      </w:tr>
    </w:tbl>
    <w:p w:rsidR="0032271B" w:rsidRDefault="0032271B">
      <w:pPr>
        <w:pStyle w:val="Tekstpodstawowy"/>
        <w:spacing w:before="3"/>
        <w:rPr>
          <w:sz w:val="25"/>
        </w:rPr>
      </w:pPr>
    </w:p>
    <w:p w:rsidR="0032271B" w:rsidRDefault="008E7721">
      <w:pPr>
        <w:pStyle w:val="Tekstpodstawowy"/>
        <w:ind w:left="116"/>
        <w:jc w:val="both"/>
      </w:pPr>
      <w:r>
        <w:t>Szacuje</w:t>
      </w:r>
      <w:r>
        <w:rPr>
          <w:spacing w:val="-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str.</w:t>
      </w:r>
      <w:r>
        <w:rPr>
          <w:spacing w:val="-5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ok.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godziny pracy autora.</w:t>
      </w:r>
    </w:p>
    <w:p w:rsidR="0032271B" w:rsidRDefault="0032271B">
      <w:pPr>
        <w:pStyle w:val="Tekstpodstawowy"/>
      </w:pPr>
    </w:p>
    <w:p w:rsidR="0032271B" w:rsidRDefault="0032271B">
      <w:pPr>
        <w:pStyle w:val="Tekstpodstawowy"/>
      </w:pPr>
    </w:p>
    <w:p w:rsidR="0032271B" w:rsidRDefault="0032271B">
      <w:pPr>
        <w:pStyle w:val="Tekstpodstawowy"/>
      </w:pPr>
    </w:p>
    <w:p w:rsidR="0032271B" w:rsidRDefault="0032271B">
      <w:pPr>
        <w:pStyle w:val="Tekstpodstawowy"/>
      </w:pPr>
    </w:p>
    <w:p w:rsidR="0032271B" w:rsidRDefault="0032271B">
      <w:pPr>
        <w:pStyle w:val="Tekstpodstawowy"/>
      </w:pPr>
    </w:p>
    <w:p w:rsidR="0032271B" w:rsidRDefault="0032271B">
      <w:pPr>
        <w:pStyle w:val="Tekstpodstawowy"/>
      </w:pPr>
    </w:p>
    <w:p w:rsidR="0032271B" w:rsidRDefault="0032271B">
      <w:pPr>
        <w:pStyle w:val="Tekstpodstawowy"/>
        <w:spacing w:before="6"/>
        <w:rPr>
          <w:sz w:val="26"/>
        </w:rPr>
      </w:pPr>
    </w:p>
    <w:p w:rsidR="0032271B" w:rsidRDefault="008E7721">
      <w:pPr>
        <w:tabs>
          <w:tab w:val="left" w:pos="6603"/>
        </w:tabs>
        <w:ind w:left="116"/>
        <w:rPr>
          <w:sz w:val="20"/>
        </w:rPr>
      </w:pPr>
      <w:r>
        <w:rPr>
          <w:sz w:val="20"/>
        </w:rPr>
        <w:t>……………………………….,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…………………….…</w:t>
      </w:r>
      <w:r>
        <w:rPr>
          <w:sz w:val="20"/>
        </w:rPr>
        <w:tab/>
        <w:t>…….………………………………………….</w:t>
      </w:r>
    </w:p>
    <w:p w:rsidR="0032271B" w:rsidRDefault="008E7721">
      <w:pPr>
        <w:spacing w:before="1"/>
        <w:ind w:left="7524"/>
        <w:rPr>
          <w:sz w:val="20"/>
        </w:rPr>
      </w:pPr>
      <w:r>
        <w:rPr>
          <w:sz w:val="20"/>
        </w:rPr>
        <w:t>podpis</w:t>
      </w:r>
    </w:p>
    <w:sectPr w:rsidR="0032271B">
      <w:pgSz w:w="11910" w:h="16840"/>
      <w:pgMar w:top="1480" w:right="1300" w:bottom="1020" w:left="1300" w:header="397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7721">
      <w:r>
        <w:separator/>
      </w:r>
    </w:p>
  </w:endnote>
  <w:endnote w:type="continuationSeparator" w:id="0">
    <w:p w:rsidR="00000000" w:rsidRDefault="008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B" w:rsidRDefault="008E772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14112" behindDoc="1" locked="0" layoutInCell="1" allowOverlap="1">
          <wp:simplePos x="0" y="0"/>
          <wp:positionH relativeFrom="page">
            <wp:posOffset>1078991</wp:posOffset>
          </wp:positionH>
          <wp:positionV relativeFrom="page">
            <wp:posOffset>10058399</wp:posOffset>
          </wp:positionV>
          <wp:extent cx="877823" cy="39014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823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9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5036185</wp:posOffset>
              </wp:positionH>
              <wp:positionV relativeFrom="page">
                <wp:posOffset>10027285</wp:posOffset>
              </wp:positionV>
              <wp:extent cx="1537335" cy="499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1B" w:rsidRDefault="008E7721" w:rsidP="002A00FC">
                          <w:pPr>
                            <w:spacing w:line="183" w:lineRule="exact"/>
                            <w:ind w:left="57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Projektu:</w:t>
                          </w:r>
                        </w:p>
                        <w:p w:rsidR="0032271B" w:rsidRDefault="008E7721" w:rsidP="002A00FC">
                          <w:pPr>
                            <w:spacing w:line="195" w:lineRule="exact"/>
                            <w:ind w:left="2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ul.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Ogrodowa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13,</w:t>
                          </w:r>
                          <w:r>
                            <w:rPr>
                              <w:b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63-300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Pleszew</w:t>
                          </w:r>
                        </w:p>
                        <w:p w:rsidR="0032271B" w:rsidRDefault="008E7721" w:rsidP="002A00FC">
                          <w:pPr>
                            <w:spacing w:before="1" w:line="195" w:lineRule="exact"/>
                            <w:ind w:left="3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tel.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kom: </w:t>
                          </w:r>
                          <w:r>
                            <w:rPr>
                              <w:b/>
                              <w:sz w:val="16"/>
                            </w:rPr>
                            <w:t>602-381-519</w:t>
                          </w:r>
                        </w:p>
                        <w:p w:rsidR="0032271B" w:rsidRDefault="008E7721" w:rsidP="002A00FC">
                          <w:pPr>
                            <w:spacing w:line="195" w:lineRule="exact"/>
                            <w:ind w:left="24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e-mail: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2A00FC" w:rsidRPr="00485D35">
                              <w:rPr>
                                <w:rStyle w:val="Hipercze"/>
                                <w:b/>
                                <w:sz w:val="16"/>
                              </w:rPr>
                              <w:t>w.kula@crk.edu.pl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55pt;margin-top:789.55pt;width:121.05pt;height:39.3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78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TMhotpjNIowKOAvjeBFG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" filled="f" stroked="f">
              <v:textbox inset="0,0,0,0">
                <w:txbxContent>
                  <w:p w:rsidR="0032271B" w:rsidRDefault="008E7721" w:rsidP="002A00FC">
                    <w:pPr>
                      <w:spacing w:line="183" w:lineRule="exact"/>
                      <w:ind w:left="57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Projektu:</w:t>
                    </w:r>
                  </w:p>
                  <w:p w:rsidR="0032271B" w:rsidRDefault="008E7721" w:rsidP="002A00FC">
                    <w:pPr>
                      <w:spacing w:line="195" w:lineRule="exact"/>
                      <w:ind w:left="2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ul.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Ogrodowa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13,</w:t>
                    </w:r>
                    <w:r>
                      <w:rPr>
                        <w:b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63-300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Pleszew</w:t>
                    </w:r>
                  </w:p>
                  <w:p w:rsidR="0032271B" w:rsidRDefault="008E7721" w:rsidP="002A00FC">
                    <w:pPr>
                      <w:spacing w:before="1" w:line="195" w:lineRule="exact"/>
                      <w:ind w:left="3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kom: </w:t>
                    </w:r>
                    <w:r>
                      <w:rPr>
                        <w:b/>
                        <w:sz w:val="16"/>
                      </w:rPr>
                      <w:t>602-381-519</w:t>
                    </w:r>
                  </w:p>
                  <w:p w:rsidR="0032271B" w:rsidRDefault="008E7721" w:rsidP="002A00FC">
                    <w:pPr>
                      <w:spacing w:line="195" w:lineRule="exact"/>
                      <w:ind w:left="2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hyperlink r:id="rId3" w:history="1">
                      <w:r w:rsidR="002A00FC" w:rsidRPr="00485D35">
                        <w:rPr>
                          <w:rStyle w:val="Hipercze"/>
                          <w:b/>
                          <w:sz w:val="16"/>
                        </w:rPr>
                        <w:t>w.kula@crk.edu.pl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179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2053590</wp:posOffset>
              </wp:positionH>
              <wp:positionV relativeFrom="page">
                <wp:posOffset>10150475</wp:posOffset>
              </wp:positionV>
              <wp:extent cx="2719705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1B" w:rsidRDefault="002A00FC">
                          <w:pPr>
                            <w:spacing w:line="184" w:lineRule="exact"/>
                            <w:ind w:left="137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POWR.02.15.00-00-2042</w:t>
                          </w:r>
                          <w:r w:rsidR="008E7721">
                            <w:rPr>
                              <w:b/>
                              <w:sz w:val="16"/>
                            </w:rPr>
                            <w:t>/20</w:t>
                          </w:r>
                        </w:p>
                        <w:p w:rsidR="0032271B" w:rsidRDefault="002A00FC" w:rsidP="002A00FC">
                          <w:pPr>
                            <w:spacing w:line="195" w:lineRule="exact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Staże uczniowskie w branży </w:t>
                          </w:r>
                          <w:r>
                            <w:rPr>
                              <w:b/>
                              <w:sz w:val="16"/>
                            </w:rPr>
                            <w:br/>
                            <w:t>mechaniki precyzyjnej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1.7pt;margin-top:799.25pt;width:214.15pt;height:29.6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BK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" filled="f" stroked="f">
              <v:textbox inset="0,0,0,0">
                <w:txbxContent>
                  <w:p w:rsidR="0032271B" w:rsidRDefault="002A00FC">
                    <w:pPr>
                      <w:spacing w:line="184" w:lineRule="exact"/>
                      <w:ind w:left="137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POWR.02.15.00-00-2042</w:t>
                    </w:r>
                    <w:r w:rsidR="008E7721">
                      <w:rPr>
                        <w:b/>
                        <w:sz w:val="16"/>
                      </w:rPr>
                      <w:t>/20</w:t>
                    </w:r>
                  </w:p>
                  <w:p w:rsidR="0032271B" w:rsidRDefault="002A00FC" w:rsidP="002A00FC">
                    <w:pPr>
                      <w:spacing w:line="195" w:lineRule="exact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Staże uczniowskie w branży </w:t>
                    </w:r>
                    <w:r>
                      <w:rPr>
                        <w:b/>
                        <w:sz w:val="16"/>
                      </w:rPr>
                      <w:br/>
                      <w:t>mechaniki precyzyjnej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7721">
      <w:r>
        <w:separator/>
      </w:r>
    </w:p>
  </w:footnote>
  <w:footnote w:type="continuationSeparator" w:id="0">
    <w:p w:rsidR="00000000" w:rsidRDefault="008E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1B" w:rsidRDefault="008E772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1000014</wp:posOffset>
          </wp:positionH>
          <wp:positionV relativeFrom="page">
            <wp:posOffset>251988</wp:posOffset>
          </wp:positionV>
          <wp:extent cx="1273237" cy="471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237" cy="4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13600" behindDoc="1" locked="0" layoutInCell="1" allowOverlap="1">
          <wp:simplePos x="0" y="0"/>
          <wp:positionH relativeFrom="page">
            <wp:posOffset>4765478</wp:posOffset>
          </wp:positionH>
          <wp:positionV relativeFrom="page">
            <wp:posOffset>281940</wp:posOffset>
          </wp:positionV>
          <wp:extent cx="1827398" cy="4114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7398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4FD4"/>
    <w:multiLevelType w:val="hybridMultilevel"/>
    <w:tmpl w:val="7570C358"/>
    <w:lvl w:ilvl="0" w:tplc="8AE88086">
      <w:start w:val="1"/>
      <w:numFmt w:val="decimal"/>
      <w:lvlText w:val="%1."/>
      <w:lvlJc w:val="left"/>
      <w:pPr>
        <w:ind w:left="333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2928A0E">
      <w:numFmt w:val="bullet"/>
      <w:lvlText w:val="•"/>
      <w:lvlJc w:val="left"/>
      <w:pPr>
        <w:ind w:left="1236" w:hanging="218"/>
      </w:pPr>
      <w:rPr>
        <w:rFonts w:hint="default"/>
        <w:lang w:val="pl-PL" w:eastAsia="en-US" w:bidi="ar-SA"/>
      </w:rPr>
    </w:lvl>
    <w:lvl w:ilvl="2" w:tplc="C0DEA476">
      <w:numFmt w:val="bullet"/>
      <w:lvlText w:val="•"/>
      <w:lvlJc w:val="left"/>
      <w:pPr>
        <w:ind w:left="2133" w:hanging="218"/>
      </w:pPr>
      <w:rPr>
        <w:rFonts w:hint="default"/>
        <w:lang w:val="pl-PL" w:eastAsia="en-US" w:bidi="ar-SA"/>
      </w:rPr>
    </w:lvl>
    <w:lvl w:ilvl="3" w:tplc="DD5A4B5A">
      <w:numFmt w:val="bullet"/>
      <w:lvlText w:val="•"/>
      <w:lvlJc w:val="left"/>
      <w:pPr>
        <w:ind w:left="3029" w:hanging="218"/>
      </w:pPr>
      <w:rPr>
        <w:rFonts w:hint="default"/>
        <w:lang w:val="pl-PL" w:eastAsia="en-US" w:bidi="ar-SA"/>
      </w:rPr>
    </w:lvl>
    <w:lvl w:ilvl="4" w:tplc="2C0E6756">
      <w:numFmt w:val="bullet"/>
      <w:lvlText w:val="•"/>
      <w:lvlJc w:val="left"/>
      <w:pPr>
        <w:ind w:left="3926" w:hanging="218"/>
      </w:pPr>
      <w:rPr>
        <w:rFonts w:hint="default"/>
        <w:lang w:val="pl-PL" w:eastAsia="en-US" w:bidi="ar-SA"/>
      </w:rPr>
    </w:lvl>
    <w:lvl w:ilvl="5" w:tplc="E2E4E27A">
      <w:numFmt w:val="bullet"/>
      <w:lvlText w:val="•"/>
      <w:lvlJc w:val="left"/>
      <w:pPr>
        <w:ind w:left="4823" w:hanging="218"/>
      </w:pPr>
      <w:rPr>
        <w:rFonts w:hint="default"/>
        <w:lang w:val="pl-PL" w:eastAsia="en-US" w:bidi="ar-SA"/>
      </w:rPr>
    </w:lvl>
    <w:lvl w:ilvl="6" w:tplc="E80E2574">
      <w:numFmt w:val="bullet"/>
      <w:lvlText w:val="•"/>
      <w:lvlJc w:val="left"/>
      <w:pPr>
        <w:ind w:left="5719" w:hanging="218"/>
      </w:pPr>
      <w:rPr>
        <w:rFonts w:hint="default"/>
        <w:lang w:val="pl-PL" w:eastAsia="en-US" w:bidi="ar-SA"/>
      </w:rPr>
    </w:lvl>
    <w:lvl w:ilvl="7" w:tplc="49E088A8">
      <w:numFmt w:val="bullet"/>
      <w:lvlText w:val="•"/>
      <w:lvlJc w:val="left"/>
      <w:pPr>
        <w:ind w:left="6616" w:hanging="218"/>
      </w:pPr>
      <w:rPr>
        <w:rFonts w:hint="default"/>
        <w:lang w:val="pl-PL" w:eastAsia="en-US" w:bidi="ar-SA"/>
      </w:rPr>
    </w:lvl>
    <w:lvl w:ilvl="8" w:tplc="F9247894">
      <w:numFmt w:val="bullet"/>
      <w:lvlText w:val="•"/>
      <w:lvlJc w:val="left"/>
      <w:pPr>
        <w:ind w:left="7513" w:hanging="218"/>
      </w:pPr>
      <w:rPr>
        <w:rFonts w:hint="default"/>
        <w:lang w:val="pl-PL" w:eastAsia="en-US" w:bidi="ar-SA"/>
      </w:rPr>
    </w:lvl>
  </w:abstractNum>
  <w:abstractNum w:abstractNumId="1" w15:restartNumberingAfterBreak="0">
    <w:nsid w:val="552833B7"/>
    <w:multiLevelType w:val="hybridMultilevel"/>
    <w:tmpl w:val="41026E34"/>
    <w:lvl w:ilvl="0" w:tplc="5A5CDD0E">
      <w:numFmt w:val="bullet"/>
      <w:lvlText w:val="-"/>
      <w:lvlJc w:val="left"/>
      <w:pPr>
        <w:ind w:left="116" w:hanging="1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2CDF38">
      <w:numFmt w:val="bullet"/>
      <w:lvlText w:val="•"/>
      <w:lvlJc w:val="left"/>
      <w:pPr>
        <w:ind w:left="1038" w:hanging="117"/>
      </w:pPr>
      <w:rPr>
        <w:rFonts w:hint="default"/>
        <w:lang w:val="pl-PL" w:eastAsia="en-US" w:bidi="ar-SA"/>
      </w:rPr>
    </w:lvl>
    <w:lvl w:ilvl="2" w:tplc="138893D8">
      <w:numFmt w:val="bullet"/>
      <w:lvlText w:val="•"/>
      <w:lvlJc w:val="left"/>
      <w:pPr>
        <w:ind w:left="1957" w:hanging="117"/>
      </w:pPr>
      <w:rPr>
        <w:rFonts w:hint="default"/>
        <w:lang w:val="pl-PL" w:eastAsia="en-US" w:bidi="ar-SA"/>
      </w:rPr>
    </w:lvl>
    <w:lvl w:ilvl="3" w:tplc="45845C3E">
      <w:numFmt w:val="bullet"/>
      <w:lvlText w:val="•"/>
      <w:lvlJc w:val="left"/>
      <w:pPr>
        <w:ind w:left="2875" w:hanging="117"/>
      </w:pPr>
      <w:rPr>
        <w:rFonts w:hint="default"/>
        <w:lang w:val="pl-PL" w:eastAsia="en-US" w:bidi="ar-SA"/>
      </w:rPr>
    </w:lvl>
    <w:lvl w:ilvl="4" w:tplc="22C440B6">
      <w:numFmt w:val="bullet"/>
      <w:lvlText w:val="•"/>
      <w:lvlJc w:val="left"/>
      <w:pPr>
        <w:ind w:left="3794" w:hanging="117"/>
      </w:pPr>
      <w:rPr>
        <w:rFonts w:hint="default"/>
        <w:lang w:val="pl-PL" w:eastAsia="en-US" w:bidi="ar-SA"/>
      </w:rPr>
    </w:lvl>
    <w:lvl w:ilvl="5" w:tplc="F670DDD0">
      <w:numFmt w:val="bullet"/>
      <w:lvlText w:val="•"/>
      <w:lvlJc w:val="left"/>
      <w:pPr>
        <w:ind w:left="4713" w:hanging="117"/>
      </w:pPr>
      <w:rPr>
        <w:rFonts w:hint="default"/>
        <w:lang w:val="pl-PL" w:eastAsia="en-US" w:bidi="ar-SA"/>
      </w:rPr>
    </w:lvl>
    <w:lvl w:ilvl="6" w:tplc="1B4EC9E2">
      <w:numFmt w:val="bullet"/>
      <w:lvlText w:val="•"/>
      <w:lvlJc w:val="left"/>
      <w:pPr>
        <w:ind w:left="5631" w:hanging="117"/>
      </w:pPr>
      <w:rPr>
        <w:rFonts w:hint="default"/>
        <w:lang w:val="pl-PL" w:eastAsia="en-US" w:bidi="ar-SA"/>
      </w:rPr>
    </w:lvl>
    <w:lvl w:ilvl="7" w:tplc="794E036C">
      <w:numFmt w:val="bullet"/>
      <w:lvlText w:val="•"/>
      <w:lvlJc w:val="left"/>
      <w:pPr>
        <w:ind w:left="6550" w:hanging="117"/>
      </w:pPr>
      <w:rPr>
        <w:rFonts w:hint="default"/>
        <w:lang w:val="pl-PL" w:eastAsia="en-US" w:bidi="ar-SA"/>
      </w:rPr>
    </w:lvl>
    <w:lvl w:ilvl="8" w:tplc="BF12A90A">
      <w:numFmt w:val="bullet"/>
      <w:lvlText w:val="•"/>
      <w:lvlJc w:val="left"/>
      <w:pPr>
        <w:ind w:left="7469" w:hanging="117"/>
      </w:pPr>
      <w:rPr>
        <w:rFonts w:hint="default"/>
        <w:lang w:val="pl-PL" w:eastAsia="en-US" w:bidi="ar-SA"/>
      </w:rPr>
    </w:lvl>
  </w:abstractNum>
  <w:abstractNum w:abstractNumId="2" w15:restartNumberingAfterBreak="0">
    <w:nsid w:val="7BAF382F"/>
    <w:multiLevelType w:val="hybridMultilevel"/>
    <w:tmpl w:val="4A1461C8"/>
    <w:lvl w:ilvl="0" w:tplc="BE1CAA1A">
      <w:start w:val="4"/>
      <w:numFmt w:val="decimal"/>
      <w:lvlText w:val="%1."/>
      <w:lvlJc w:val="left"/>
      <w:pPr>
        <w:ind w:left="333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AF20D5A">
      <w:numFmt w:val="bullet"/>
      <w:lvlText w:val="•"/>
      <w:lvlJc w:val="left"/>
      <w:pPr>
        <w:ind w:left="1236" w:hanging="218"/>
      </w:pPr>
      <w:rPr>
        <w:rFonts w:hint="default"/>
        <w:lang w:val="pl-PL" w:eastAsia="en-US" w:bidi="ar-SA"/>
      </w:rPr>
    </w:lvl>
    <w:lvl w:ilvl="2" w:tplc="802EE43E">
      <w:numFmt w:val="bullet"/>
      <w:lvlText w:val="•"/>
      <w:lvlJc w:val="left"/>
      <w:pPr>
        <w:ind w:left="2133" w:hanging="218"/>
      </w:pPr>
      <w:rPr>
        <w:rFonts w:hint="default"/>
        <w:lang w:val="pl-PL" w:eastAsia="en-US" w:bidi="ar-SA"/>
      </w:rPr>
    </w:lvl>
    <w:lvl w:ilvl="3" w:tplc="CE88E96E">
      <w:numFmt w:val="bullet"/>
      <w:lvlText w:val="•"/>
      <w:lvlJc w:val="left"/>
      <w:pPr>
        <w:ind w:left="3029" w:hanging="218"/>
      </w:pPr>
      <w:rPr>
        <w:rFonts w:hint="default"/>
        <w:lang w:val="pl-PL" w:eastAsia="en-US" w:bidi="ar-SA"/>
      </w:rPr>
    </w:lvl>
    <w:lvl w:ilvl="4" w:tplc="E864F59E">
      <w:numFmt w:val="bullet"/>
      <w:lvlText w:val="•"/>
      <w:lvlJc w:val="left"/>
      <w:pPr>
        <w:ind w:left="3926" w:hanging="218"/>
      </w:pPr>
      <w:rPr>
        <w:rFonts w:hint="default"/>
        <w:lang w:val="pl-PL" w:eastAsia="en-US" w:bidi="ar-SA"/>
      </w:rPr>
    </w:lvl>
    <w:lvl w:ilvl="5" w:tplc="57C0E596">
      <w:numFmt w:val="bullet"/>
      <w:lvlText w:val="•"/>
      <w:lvlJc w:val="left"/>
      <w:pPr>
        <w:ind w:left="4823" w:hanging="218"/>
      </w:pPr>
      <w:rPr>
        <w:rFonts w:hint="default"/>
        <w:lang w:val="pl-PL" w:eastAsia="en-US" w:bidi="ar-SA"/>
      </w:rPr>
    </w:lvl>
    <w:lvl w:ilvl="6" w:tplc="2B2A63A4">
      <w:numFmt w:val="bullet"/>
      <w:lvlText w:val="•"/>
      <w:lvlJc w:val="left"/>
      <w:pPr>
        <w:ind w:left="5719" w:hanging="218"/>
      </w:pPr>
      <w:rPr>
        <w:rFonts w:hint="default"/>
        <w:lang w:val="pl-PL" w:eastAsia="en-US" w:bidi="ar-SA"/>
      </w:rPr>
    </w:lvl>
    <w:lvl w:ilvl="7" w:tplc="E91A2E64">
      <w:numFmt w:val="bullet"/>
      <w:lvlText w:val="•"/>
      <w:lvlJc w:val="left"/>
      <w:pPr>
        <w:ind w:left="6616" w:hanging="218"/>
      </w:pPr>
      <w:rPr>
        <w:rFonts w:hint="default"/>
        <w:lang w:val="pl-PL" w:eastAsia="en-US" w:bidi="ar-SA"/>
      </w:rPr>
    </w:lvl>
    <w:lvl w:ilvl="8" w:tplc="0C44C79E">
      <w:numFmt w:val="bullet"/>
      <w:lvlText w:val="•"/>
      <w:lvlJc w:val="left"/>
      <w:pPr>
        <w:ind w:left="7513" w:hanging="21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B"/>
    <w:rsid w:val="0001796C"/>
    <w:rsid w:val="002677C3"/>
    <w:rsid w:val="002A00FC"/>
    <w:rsid w:val="0032271B"/>
    <w:rsid w:val="008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6A8B8E-CC1C-460B-B286-28BE4FC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 w:right="363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3" w:hanging="2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A0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0F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0FC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2A00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1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.kula@crk.edu.pl" TargetMode="External"/><Relationship Id="rId2" Type="http://schemas.openxmlformats.org/officeDocument/2006/relationships/hyperlink" Target="mailto:w.kula@crk.edu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rozeznanie cenowe_raport podsumowujcy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rozeznanie cenowe_raport podsumowujcy</dc:title>
  <dc:creator>daria</dc:creator>
  <cp:lastModifiedBy>CRK</cp:lastModifiedBy>
  <cp:revision>4</cp:revision>
  <cp:lastPrinted>2023-06-14T11:24:00Z</cp:lastPrinted>
  <dcterms:created xsi:type="dcterms:W3CDTF">2023-06-14T11:04:00Z</dcterms:created>
  <dcterms:modified xsi:type="dcterms:W3CDTF">2023-06-14T11:27:00Z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LastSaved">
    <vt:filetime>2023-06-14T00:00:00Z</vt:filetime>
  </property>
</Properties>
</file>